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1" w:rsidRPr="00EC2479" w:rsidRDefault="00AD19E1">
      <w:pPr>
        <w:ind w:right="-199"/>
        <w:rPr>
          <w:rFonts w:ascii="Calibri" w:hAnsi="Calibri" w:cs="Calibri"/>
          <w:sz w:val="19"/>
          <w:szCs w:val="19"/>
          <w:lang w:val="uk-UA"/>
        </w:rPr>
      </w:pPr>
    </w:p>
    <w:p w:rsidR="00D16FDC" w:rsidRPr="00EC2479" w:rsidRDefault="00E25567" w:rsidP="00E25567">
      <w:pPr>
        <w:pStyle w:val="a3"/>
        <w:jc w:val="center"/>
        <w:rPr>
          <w:rFonts w:ascii="Calibri" w:hAnsi="Calibri" w:cs="Calibri"/>
          <w:b w:val="0"/>
          <w:snapToGrid w:val="0"/>
          <w:sz w:val="19"/>
          <w:szCs w:val="19"/>
        </w:rPr>
      </w:pPr>
      <w:r w:rsidRPr="00EC2479">
        <w:rPr>
          <w:rFonts w:ascii="Calibri" w:hAnsi="Calibri" w:cs="Calibri"/>
          <w:sz w:val="19"/>
          <w:szCs w:val="19"/>
        </w:rPr>
        <w:t xml:space="preserve">ДОГОВІР </w:t>
      </w:r>
      <w:r w:rsidR="000C6A6E" w:rsidRPr="00EC2479">
        <w:rPr>
          <w:rFonts w:ascii="Calibri" w:hAnsi="Calibri" w:cs="Calibri"/>
          <w:sz w:val="19"/>
          <w:szCs w:val="19"/>
        </w:rPr>
        <w:t>НА ТУРИСТИЧНЕ ОБСЛУГОВУВАННЯ</w:t>
      </w:r>
      <w:r w:rsidR="00D16FDC" w:rsidRPr="00EC2479">
        <w:rPr>
          <w:rFonts w:ascii="Calibri" w:hAnsi="Calibri" w:cs="Calibri"/>
          <w:sz w:val="19"/>
          <w:szCs w:val="19"/>
        </w:rPr>
        <w:t xml:space="preserve"> </w:t>
      </w:r>
      <w:r w:rsidRPr="00EC2479">
        <w:rPr>
          <w:rFonts w:ascii="Calibri" w:hAnsi="Calibri" w:cs="Calibri"/>
          <w:sz w:val="19"/>
          <w:szCs w:val="19"/>
        </w:rPr>
        <w:t>№_________</w:t>
      </w:r>
      <w:r w:rsidR="008E7EE7" w:rsidRPr="00EC2479">
        <w:rPr>
          <w:rFonts w:ascii="Calibri" w:hAnsi="Calibri" w:cs="Calibri"/>
          <w:sz w:val="19"/>
          <w:szCs w:val="19"/>
        </w:rPr>
        <w:t>___</w:t>
      </w:r>
      <w:r w:rsidR="00352D75" w:rsidRPr="00EC2479">
        <w:rPr>
          <w:rFonts w:ascii="Calibri" w:hAnsi="Calibri" w:cs="Calibri"/>
          <w:b w:val="0"/>
          <w:sz w:val="19"/>
          <w:szCs w:val="19"/>
        </w:rPr>
        <w:t>(№ замовлення)</w:t>
      </w:r>
      <w:r w:rsidR="008E7EE7" w:rsidRPr="00EC2479">
        <w:rPr>
          <w:rFonts w:ascii="Calibri" w:hAnsi="Calibri" w:cs="Calibri"/>
          <w:sz w:val="19"/>
          <w:szCs w:val="19"/>
        </w:rPr>
        <w:br/>
      </w:r>
      <w:bookmarkStart w:id="0" w:name="OCRUncertain002"/>
    </w:p>
    <w:p w:rsidR="00E25567" w:rsidRPr="00EC2479" w:rsidRDefault="00E25567" w:rsidP="00E25567">
      <w:pPr>
        <w:pStyle w:val="a3"/>
        <w:jc w:val="center"/>
        <w:rPr>
          <w:rFonts w:ascii="Calibri" w:hAnsi="Calibri" w:cs="Calibri"/>
          <w:b w:val="0"/>
          <w:snapToGrid w:val="0"/>
          <w:sz w:val="19"/>
          <w:szCs w:val="19"/>
        </w:rPr>
      </w:pPr>
      <w:r w:rsidRPr="00EC2479">
        <w:rPr>
          <w:rFonts w:ascii="Calibri" w:hAnsi="Calibri" w:cs="Calibri"/>
          <w:b w:val="0"/>
          <w:snapToGrid w:val="0"/>
          <w:sz w:val="19"/>
          <w:szCs w:val="19"/>
        </w:rPr>
        <w:t xml:space="preserve">м. </w:t>
      </w:r>
      <w:bookmarkStart w:id="1" w:name="OCRUncertain001"/>
      <w:r w:rsidRPr="00EC2479">
        <w:rPr>
          <w:rFonts w:ascii="Calibri" w:hAnsi="Calibri" w:cs="Calibri"/>
          <w:b w:val="0"/>
          <w:snapToGrid w:val="0"/>
          <w:sz w:val="19"/>
          <w:szCs w:val="19"/>
        </w:rPr>
        <w:t>Київ</w:t>
      </w:r>
      <w:bookmarkEnd w:id="1"/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  <w:t xml:space="preserve">"___" </w:t>
      </w:r>
      <w:bookmarkStart w:id="2" w:name="OCRUncertain003"/>
      <w:bookmarkEnd w:id="0"/>
      <w:r w:rsidRPr="00EC2479">
        <w:rPr>
          <w:rFonts w:ascii="Calibri" w:hAnsi="Calibri" w:cs="Calibri"/>
          <w:b w:val="0"/>
          <w:snapToGrid w:val="0"/>
          <w:sz w:val="19"/>
          <w:szCs w:val="19"/>
        </w:rPr>
        <w:t>________</w:t>
      </w:r>
      <w:bookmarkEnd w:id="2"/>
      <w:r w:rsidRPr="00EC2479">
        <w:rPr>
          <w:rFonts w:ascii="Calibri" w:hAnsi="Calibri" w:cs="Calibri"/>
          <w:b w:val="0"/>
          <w:snapToGrid w:val="0"/>
          <w:sz w:val="19"/>
          <w:szCs w:val="19"/>
        </w:rPr>
        <w:t>_______ 20</w:t>
      </w:r>
      <w:r w:rsidR="00C13F31" w:rsidRPr="00EC2479">
        <w:rPr>
          <w:rFonts w:ascii="Calibri" w:hAnsi="Calibri" w:cs="Calibri"/>
          <w:b w:val="0"/>
          <w:snapToGrid w:val="0"/>
          <w:sz w:val="19"/>
          <w:szCs w:val="19"/>
          <w:lang w:val="ru-RU"/>
        </w:rPr>
        <w:t>__</w:t>
      </w:r>
      <w:r w:rsidR="000B3EAA">
        <w:rPr>
          <w:rFonts w:ascii="Calibri" w:hAnsi="Calibri" w:cs="Calibri"/>
          <w:b w:val="0"/>
          <w:snapToGrid w:val="0"/>
          <w:sz w:val="19"/>
          <w:szCs w:val="19"/>
          <w:lang w:val="ru-RU"/>
        </w:rPr>
        <w:t>__</w:t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 xml:space="preserve"> р.</w:t>
      </w:r>
    </w:p>
    <w:p w:rsidR="00E25567" w:rsidRPr="00EC2479" w:rsidRDefault="00E25567">
      <w:pPr>
        <w:ind w:right="26" w:firstLine="284"/>
        <w:rPr>
          <w:rFonts w:ascii="Calibri" w:hAnsi="Calibri" w:cs="Calibri"/>
          <w:sz w:val="19"/>
          <w:szCs w:val="19"/>
          <w:lang w:val="uk-UA"/>
        </w:rPr>
      </w:pPr>
    </w:p>
    <w:p w:rsidR="00E25567" w:rsidRPr="00EC2479" w:rsidRDefault="00E25567">
      <w:pPr>
        <w:ind w:right="26" w:firstLine="284"/>
        <w:rPr>
          <w:rFonts w:ascii="Calibri" w:hAnsi="Calibri" w:cs="Calibri"/>
          <w:sz w:val="19"/>
          <w:szCs w:val="19"/>
          <w:lang w:val="uk-UA"/>
        </w:rPr>
      </w:pPr>
    </w:p>
    <w:p w:rsidR="00195B43" w:rsidRPr="00EC2479" w:rsidRDefault="00024851" w:rsidP="00195B43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  <w:lang w:val="ru-RU" w:eastAsia="ru-RU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ТУРОПЕРАТОР</w:t>
      </w:r>
      <w:r w:rsidR="00A71A1B" w:rsidRPr="00EC2479">
        <w:rPr>
          <w:rFonts w:ascii="Calibri" w:hAnsi="Calibri" w:cs="Calibri"/>
          <w:b/>
          <w:sz w:val="19"/>
          <w:szCs w:val="19"/>
          <w:lang w:val="uk-UA"/>
        </w:rPr>
        <w:t>: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C725D3" w:rsidRPr="00EC2479">
        <w:rPr>
          <w:rFonts w:ascii="Calibri" w:hAnsi="Calibri" w:cs="Calibri"/>
          <w:sz w:val="19"/>
          <w:szCs w:val="19"/>
          <w:lang w:val="uk-UA"/>
        </w:rPr>
        <w:t>ТОВ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45047" w:rsidRPr="00EC2479">
        <w:rPr>
          <w:rFonts w:ascii="Calibri" w:hAnsi="Calibri" w:cs="Calibri"/>
          <w:sz w:val="19"/>
          <w:szCs w:val="19"/>
          <w:lang w:val="uk-UA"/>
        </w:rPr>
        <w:t>"Адрія Хіт</w:t>
      </w:r>
      <w:r w:rsidRPr="00EC2479">
        <w:rPr>
          <w:rFonts w:ascii="Calibri" w:hAnsi="Calibri" w:cs="Calibri"/>
          <w:sz w:val="19"/>
          <w:szCs w:val="19"/>
          <w:lang w:val="uk-UA"/>
        </w:rPr>
        <w:t>"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(ліцензія на т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>уроператорську діяльність</w:t>
      </w:r>
      <w:r w:rsidR="00A06066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B72A53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>АЕ №</w:t>
      </w:r>
      <w:r w:rsidR="00A06066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 xml:space="preserve">272811 </w:t>
      </w:r>
      <w:r w:rsidR="00C62AA3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>від</w:t>
      </w:r>
      <w:r w:rsidR="00A06066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 xml:space="preserve"> 16.07.14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), що є платником податку на прибуток на загаль</w:t>
      </w:r>
      <w:r w:rsidR="003F6EEF" w:rsidRPr="00EC2479">
        <w:rPr>
          <w:rFonts w:ascii="Calibri" w:hAnsi="Calibri" w:cs="Calibri"/>
          <w:sz w:val="19"/>
          <w:szCs w:val="19"/>
          <w:lang w:val="uk-UA"/>
        </w:rPr>
        <w:t>них умовах, в особі</w:t>
      </w:r>
      <w:r w:rsidR="003F6EEF" w:rsidRPr="00EC2479">
        <w:rPr>
          <w:rFonts w:ascii="Calibri" w:hAnsi="Calibri" w:cs="Calibri"/>
          <w:sz w:val="19"/>
          <w:szCs w:val="19"/>
          <w:lang w:val="ru-RU"/>
        </w:rPr>
        <w:t xml:space="preserve"> Д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 xml:space="preserve">иректора </w:t>
      </w:r>
      <w:r w:rsidR="00B71A4E" w:rsidRPr="00EC2479">
        <w:rPr>
          <w:rFonts w:ascii="Calibri" w:hAnsi="Calibri" w:cs="Calibri"/>
          <w:sz w:val="19"/>
          <w:szCs w:val="19"/>
          <w:lang w:val="uk-UA"/>
        </w:rPr>
        <w:t>Швеця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B71A4E" w:rsidRPr="00EC2479">
        <w:rPr>
          <w:rFonts w:ascii="Calibri" w:hAnsi="Calibri" w:cs="Calibri"/>
          <w:sz w:val="19"/>
          <w:szCs w:val="19"/>
          <w:lang w:val="uk-UA"/>
        </w:rPr>
        <w:t>В</w:t>
      </w:r>
      <w:r w:rsidR="006C79F6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B71A4E" w:rsidRPr="00EC2479">
        <w:rPr>
          <w:rFonts w:ascii="Calibri" w:hAnsi="Calibri" w:cs="Calibri"/>
          <w:sz w:val="19"/>
          <w:szCs w:val="19"/>
          <w:lang w:val="uk-UA"/>
        </w:rPr>
        <w:t>П</w:t>
      </w:r>
      <w:r w:rsidR="006C79F6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, що діє на підставі Статуту,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4B73F3" w:rsidRPr="00EC2479">
        <w:rPr>
          <w:rFonts w:ascii="Calibri" w:hAnsi="Calibri" w:cs="Calibri"/>
          <w:sz w:val="19"/>
          <w:szCs w:val="19"/>
          <w:lang w:val="uk-UA" w:eastAsia="ru-RU"/>
        </w:rPr>
        <w:t>з однієї</w:t>
      </w:r>
      <w:r w:rsidR="00195B43" w:rsidRPr="00EC2479">
        <w:rPr>
          <w:rFonts w:ascii="Calibri" w:hAnsi="Calibri" w:cs="Calibri"/>
          <w:sz w:val="19"/>
          <w:szCs w:val="19"/>
          <w:lang w:val="uk-UA" w:eastAsia="ru-RU"/>
        </w:rPr>
        <w:t xml:space="preserve"> </w:t>
      </w:r>
      <w:r w:rsidR="004B73F3" w:rsidRPr="00EC2479">
        <w:rPr>
          <w:rFonts w:ascii="Calibri" w:hAnsi="Calibri" w:cs="Calibri"/>
          <w:sz w:val="19"/>
          <w:szCs w:val="19"/>
          <w:lang w:val="ru-RU" w:eastAsia="ru-RU"/>
        </w:rPr>
        <w:t xml:space="preserve">сторони, </w:t>
      </w:r>
    </w:p>
    <w:p w:rsidR="00AD19E1" w:rsidRPr="00EC2479" w:rsidRDefault="00195B43" w:rsidP="00195B43">
      <w:pPr>
        <w:autoSpaceDE w:val="0"/>
        <w:autoSpaceDN w:val="0"/>
        <w:adjustRightInd w:val="0"/>
        <w:jc w:val="center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ru-RU" w:eastAsia="ru-RU"/>
        </w:rPr>
        <w:t>т</w:t>
      </w:r>
      <w:r w:rsidR="004B73F3" w:rsidRPr="00EC2479">
        <w:rPr>
          <w:rFonts w:ascii="Calibri" w:hAnsi="Calibri" w:cs="Calibri"/>
          <w:sz w:val="19"/>
          <w:szCs w:val="19"/>
          <w:lang w:val="ru-RU" w:eastAsia="ru-RU"/>
        </w:rPr>
        <w:t>а</w:t>
      </w:r>
    </w:p>
    <w:p w:rsidR="00D707B9" w:rsidRPr="000B34A8" w:rsidRDefault="00F7390D" w:rsidP="000B34A8">
      <w:pPr>
        <w:ind w:right="26" w:firstLine="720"/>
        <w:jc w:val="both"/>
        <w:rPr>
          <w:rFonts w:ascii="Calibri" w:hAnsi="Calibri" w:cs="Calibri"/>
          <w:sz w:val="19"/>
          <w:szCs w:val="19"/>
          <w:lang w:val="ru-RU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ТУРИСТ</w:t>
      </w:r>
      <w:r w:rsidR="00AD19E1" w:rsidRPr="00EC2479">
        <w:rPr>
          <w:rFonts w:ascii="Calibri" w:hAnsi="Calibri" w:cs="Calibri"/>
          <w:b/>
          <w:sz w:val="19"/>
          <w:szCs w:val="19"/>
          <w:lang w:val="uk-UA"/>
        </w:rPr>
        <w:t>: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862687" w:rsidRPr="00EC2479">
        <w:rPr>
          <w:rFonts w:ascii="Calibri" w:hAnsi="Calibri" w:cs="Calibri"/>
          <w:sz w:val="19"/>
          <w:szCs w:val="19"/>
          <w:lang w:val="uk-UA"/>
        </w:rPr>
        <w:t xml:space="preserve">фізична особа 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>___________________________________________________________,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D19E1" w:rsidRPr="00EC2479">
        <w:rPr>
          <w:rFonts w:ascii="Calibri" w:hAnsi="Calibri" w:cs="Calibri"/>
          <w:sz w:val="19"/>
          <w:szCs w:val="19"/>
          <w:lang w:val="ru-RU"/>
        </w:rPr>
        <w:t>з іншого боку, що подорожує</w:t>
      </w:r>
      <w:r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D19E1" w:rsidRPr="00EC2479">
        <w:rPr>
          <w:rFonts w:ascii="Calibri" w:hAnsi="Calibri" w:cs="Calibri"/>
          <w:sz w:val="19"/>
          <w:szCs w:val="19"/>
          <w:lang w:val="ru-RU"/>
        </w:rPr>
        <w:t xml:space="preserve">разом </w:t>
      </w:r>
      <w:r w:rsidR="000B34A8">
        <w:rPr>
          <w:rFonts w:ascii="Calibri" w:hAnsi="Calibri" w:cs="Calibri"/>
          <w:sz w:val="19"/>
          <w:szCs w:val="19"/>
          <w:lang w:val="ru-RU"/>
        </w:rPr>
        <w:t xml:space="preserve">з:___________________________________________________________________________________________ 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і діє </w:t>
      </w:r>
      <w:r w:rsidRPr="00EC2479">
        <w:rPr>
          <w:rFonts w:ascii="Calibri" w:hAnsi="Calibri" w:cs="Calibri"/>
          <w:sz w:val="19"/>
          <w:szCs w:val="19"/>
          <w:lang w:val="uk-UA"/>
        </w:rPr>
        <w:t>на підставі – паспорт: серія______ №______________</w:t>
      </w:r>
      <w:r w:rsidR="000C6A6E"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Pr="00EC2479">
        <w:rPr>
          <w:rFonts w:ascii="Calibri" w:hAnsi="Calibri" w:cs="Calibri"/>
          <w:sz w:val="19"/>
          <w:szCs w:val="19"/>
          <w:lang w:val="uk-UA"/>
        </w:rPr>
        <w:t>виданий______________________</w:t>
      </w:r>
      <w:r w:rsidR="000B34A8">
        <w:rPr>
          <w:rFonts w:ascii="Calibri" w:hAnsi="Calibri" w:cs="Calibri"/>
          <w:sz w:val="19"/>
          <w:szCs w:val="19"/>
          <w:lang w:val="uk-UA"/>
        </w:rPr>
        <w:t>________________________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"____"</w:t>
      </w:r>
      <w:r w:rsidR="000B34A8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uk-UA"/>
        </w:rPr>
        <w:t>_______________ 20____</w:t>
      </w:r>
      <w:r w:rsidR="000B34A8">
        <w:rPr>
          <w:rFonts w:ascii="Calibri" w:hAnsi="Calibri" w:cs="Calibri"/>
          <w:sz w:val="19"/>
          <w:szCs w:val="19"/>
          <w:lang w:val="uk-UA"/>
        </w:rPr>
        <w:t xml:space="preserve">_ </w:t>
      </w:r>
      <w:r w:rsidRPr="00EC2479">
        <w:rPr>
          <w:rFonts w:ascii="Calibri" w:hAnsi="Calibri" w:cs="Calibri"/>
          <w:sz w:val="19"/>
          <w:szCs w:val="19"/>
          <w:lang w:val="uk-UA"/>
        </w:rPr>
        <w:t>р.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1B40BD" w:rsidRPr="00EC2479">
        <w:rPr>
          <w:rFonts w:ascii="Arial" w:hAnsi="Arial" w:cs="Arial"/>
          <w:sz w:val="19"/>
          <w:szCs w:val="19"/>
          <w:lang w:val="uk-UA"/>
        </w:rPr>
        <w:t xml:space="preserve"> </w:t>
      </w:r>
    </w:p>
    <w:p w:rsidR="00AD19E1" w:rsidRPr="00EC2479" w:rsidRDefault="00D707B9" w:rsidP="00C4139F">
      <w:pPr>
        <w:ind w:firstLine="708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ru-RU"/>
        </w:rPr>
        <w:t>які спільно за текстом цього Договору іменуються "Сторони", а кожне окремо "Сторона",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>уклали даний Договір про наступне</w:t>
      </w:r>
      <w:r w:rsidR="00A45659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F7390D" w:rsidRPr="00EC2479" w:rsidRDefault="00F7390D" w:rsidP="00F7390D">
      <w:pPr>
        <w:spacing w:line="240" w:lineRule="atLeast"/>
        <w:ind w:right="-199" w:firstLine="284"/>
        <w:jc w:val="center"/>
        <w:rPr>
          <w:rFonts w:ascii="Calibri" w:hAnsi="Calibri" w:cs="Calibri"/>
          <w:smallCaps/>
          <w:sz w:val="19"/>
          <w:szCs w:val="19"/>
          <w:lang w:val="uk-UA"/>
        </w:rPr>
      </w:pPr>
    </w:p>
    <w:p w:rsidR="00AD19E1" w:rsidRPr="00EC2479" w:rsidRDefault="00AD19E1" w:rsidP="00F7390D">
      <w:pPr>
        <w:spacing w:line="240" w:lineRule="atLeast"/>
        <w:ind w:right="-199" w:firstLine="284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mallCaps/>
          <w:sz w:val="19"/>
          <w:szCs w:val="19"/>
          <w:lang w:val="uk-UA"/>
        </w:rPr>
        <w:t>1. ПРЕДМЕТ ДОГОВОРУ</w:t>
      </w:r>
    </w:p>
    <w:p w:rsidR="00024851" w:rsidRPr="00EC2479" w:rsidRDefault="00AD19E1" w:rsidP="00F7390D">
      <w:pPr>
        <w:pStyle w:val="a6"/>
        <w:spacing w:before="0" w:beforeAutospacing="0" w:after="0" w:afterAutospacing="0"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</w:rPr>
        <w:t xml:space="preserve">1.1. 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уроператор</w:t>
      </w:r>
      <w:r w:rsidR="004B73F3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4B73F3" w:rsidRPr="00EC2479">
        <w:rPr>
          <w:sz w:val="19"/>
          <w:szCs w:val="19"/>
        </w:rPr>
        <w:t xml:space="preserve"> </w:t>
      </w:r>
      <w:r w:rsidR="004B73F3" w:rsidRPr="00EC2479">
        <w:rPr>
          <w:rFonts w:ascii="Calibri" w:hAnsi="Calibri" w:cs="Calibri"/>
          <w:sz w:val="19"/>
          <w:szCs w:val="19"/>
        </w:rPr>
        <w:t xml:space="preserve">діючи у тому числі через 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Тура</w:t>
      </w:r>
      <w:r w:rsidR="004B73F3" w:rsidRPr="00EC2479">
        <w:rPr>
          <w:rFonts w:ascii="Calibri" w:hAnsi="Calibri" w:cs="Calibri"/>
          <w:sz w:val="19"/>
          <w:szCs w:val="19"/>
        </w:rPr>
        <w:t>гента</w:t>
      </w:r>
      <w:r w:rsidR="00352D75" w:rsidRPr="00EC2479">
        <w:rPr>
          <w:rFonts w:ascii="Calibri" w:hAnsi="Calibri" w:cs="Calibri"/>
          <w:sz w:val="19"/>
          <w:szCs w:val="19"/>
        </w:rPr>
        <w:t xml:space="preserve"> ______________________(назва </w:t>
      </w:r>
      <w:r w:rsidR="008166D0">
        <w:rPr>
          <w:rFonts w:ascii="Calibri" w:hAnsi="Calibri" w:cs="Calibri"/>
          <w:sz w:val="19"/>
          <w:szCs w:val="19"/>
          <w:lang w:val="uk-UA"/>
        </w:rPr>
        <w:t>Т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ур</w:t>
      </w:r>
      <w:r w:rsidR="00352D75" w:rsidRPr="00EC2479">
        <w:rPr>
          <w:rFonts w:ascii="Calibri" w:hAnsi="Calibri" w:cs="Calibri"/>
          <w:sz w:val="19"/>
          <w:szCs w:val="19"/>
        </w:rPr>
        <w:t>агента)</w:t>
      </w:r>
      <w:r w:rsidR="004B73F3" w:rsidRPr="00EC2479">
        <w:rPr>
          <w:sz w:val="19"/>
          <w:szCs w:val="19"/>
        </w:rPr>
        <w:t>,</w:t>
      </w:r>
      <w:r w:rsidR="00024851" w:rsidRPr="00EC2479">
        <w:rPr>
          <w:rFonts w:ascii="Calibri" w:hAnsi="Calibri" w:cs="Calibri"/>
          <w:sz w:val="19"/>
          <w:szCs w:val="19"/>
        </w:rPr>
        <w:t xml:space="preserve"> за встановлену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 xml:space="preserve"> даним</w:t>
      </w:r>
      <w:r w:rsidR="00024851" w:rsidRPr="00EC2479">
        <w:rPr>
          <w:rFonts w:ascii="Calibri" w:hAnsi="Calibri" w:cs="Calibri"/>
          <w:sz w:val="19"/>
          <w:szCs w:val="19"/>
        </w:rPr>
        <w:t xml:space="preserve"> 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>Д</w:t>
      </w:r>
      <w:r w:rsidR="00024851" w:rsidRPr="00EC2479">
        <w:rPr>
          <w:rFonts w:ascii="Calibri" w:hAnsi="Calibri" w:cs="Calibri"/>
          <w:sz w:val="19"/>
          <w:szCs w:val="19"/>
        </w:rPr>
        <w:t>оговором плату</w:t>
      </w:r>
      <w:r w:rsidR="000E200E">
        <w:rPr>
          <w:rFonts w:ascii="Calibri" w:hAnsi="Calibri" w:cs="Calibri"/>
          <w:sz w:val="19"/>
          <w:szCs w:val="19"/>
          <w:lang w:val="uk-UA"/>
        </w:rPr>
        <w:t>,</w:t>
      </w:r>
      <w:r w:rsidR="00024851" w:rsidRPr="00EC2479">
        <w:rPr>
          <w:rFonts w:ascii="Calibri" w:hAnsi="Calibri" w:cs="Calibri"/>
          <w:sz w:val="19"/>
          <w:szCs w:val="19"/>
        </w:rPr>
        <w:t xml:space="preserve"> зобов'язується </w:t>
      </w:r>
      <w:r w:rsidR="004B73F3" w:rsidRPr="00EC2479">
        <w:rPr>
          <w:rFonts w:ascii="Calibri" w:hAnsi="Calibri" w:cs="Calibri"/>
          <w:sz w:val="19"/>
          <w:szCs w:val="19"/>
          <w:lang w:val="uk-UA"/>
        </w:rPr>
        <w:t xml:space="preserve">надати </w:t>
      </w:r>
      <w:r w:rsidR="00024851" w:rsidRPr="00EC2479">
        <w:rPr>
          <w:rFonts w:ascii="Calibri" w:hAnsi="Calibri" w:cs="Calibri"/>
          <w:sz w:val="19"/>
          <w:szCs w:val="19"/>
        </w:rPr>
        <w:t xml:space="preserve">за замовленням 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уриста</w:t>
      </w:r>
      <w:r w:rsidR="008E7EE7" w:rsidRPr="00EC2479">
        <w:rPr>
          <w:rFonts w:ascii="Calibri" w:hAnsi="Calibri" w:cs="Calibri"/>
          <w:sz w:val="19"/>
          <w:szCs w:val="19"/>
        </w:rPr>
        <w:t xml:space="preserve"> </w:t>
      </w:r>
      <w:r w:rsidR="008166D0">
        <w:rPr>
          <w:rFonts w:ascii="Calibri" w:hAnsi="Calibri" w:cs="Calibri"/>
          <w:sz w:val="19"/>
          <w:szCs w:val="19"/>
          <w:lang w:val="uk-UA"/>
        </w:rPr>
        <w:t>наступн</w:t>
      </w:r>
      <w:r w:rsidR="000E200E">
        <w:rPr>
          <w:rFonts w:ascii="Calibri" w:hAnsi="Calibri" w:cs="Calibri"/>
          <w:sz w:val="19"/>
          <w:szCs w:val="19"/>
          <w:lang w:val="uk-UA"/>
        </w:rPr>
        <w:t>і</w:t>
      </w:r>
      <w:r w:rsidR="008166D0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Туристичн</w:t>
      </w:r>
      <w:r w:rsidR="000E200E">
        <w:rPr>
          <w:rFonts w:ascii="Calibri" w:hAnsi="Calibri" w:cs="Calibri"/>
          <w:sz w:val="19"/>
          <w:szCs w:val="19"/>
          <w:lang w:val="uk-UA"/>
        </w:rPr>
        <w:t>і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послуг</w:t>
      </w:r>
      <w:r w:rsidR="000E200E">
        <w:rPr>
          <w:rFonts w:ascii="Calibri" w:hAnsi="Calibri" w:cs="Calibri"/>
          <w:sz w:val="19"/>
          <w:szCs w:val="19"/>
          <w:lang w:val="uk-UA"/>
        </w:rPr>
        <w:t>и</w:t>
      </w:r>
      <w:r w:rsidR="005D1CA6" w:rsidRPr="00EC2479">
        <w:rPr>
          <w:rFonts w:ascii="Calibri" w:hAnsi="Calibri" w:cs="Calibri"/>
          <w:sz w:val="19"/>
          <w:szCs w:val="19"/>
        </w:rPr>
        <w:t>.</w:t>
      </w:r>
    </w:p>
    <w:p w:rsidR="00AD19E1" w:rsidRPr="00EC2479" w:rsidRDefault="00AD19E1" w:rsidP="00F7390D">
      <w:pPr>
        <w:pStyle w:val="20"/>
        <w:spacing w:line="240" w:lineRule="atLeast"/>
        <w:rPr>
          <w:rFonts w:ascii="Calibri" w:hAnsi="Calibri" w:cs="Calibri"/>
          <w:sz w:val="19"/>
          <w:szCs w:val="19"/>
        </w:rPr>
      </w:pPr>
    </w:p>
    <w:p w:rsidR="00AD19E1" w:rsidRPr="00EC2479" w:rsidRDefault="00AD19E1">
      <w:pPr>
        <w:ind w:right="-199" w:firstLine="284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mallCaps/>
          <w:sz w:val="19"/>
          <w:szCs w:val="19"/>
          <w:lang w:val="uk-UA"/>
        </w:rPr>
        <w:t xml:space="preserve">2. </w:t>
      </w:r>
      <w:r w:rsidR="007D4653" w:rsidRPr="00EC2479">
        <w:rPr>
          <w:rFonts w:ascii="Calibri" w:hAnsi="Calibri" w:cs="Calibri"/>
          <w:b/>
          <w:smallCaps/>
          <w:sz w:val="19"/>
          <w:szCs w:val="19"/>
          <w:lang w:val="uk-UA"/>
        </w:rPr>
        <w:t>ЗАМОВЛЕННЯ</w:t>
      </w:r>
      <w:r w:rsidR="00E25567" w:rsidRPr="00EC2479">
        <w:rPr>
          <w:rFonts w:ascii="Calibri" w:hAnsi="Calibri" w:cs="Calibri"/>
          <w:b/>
          <w:smallCaps/>
          <w:sz w:val="19"/>
          <w:szCs w:val="19"/>
          <w:lang w:val="uk-UA"/>
        </w:rPr>
        <w:t xml:space="preserve"> ТУРИСТА</w:t>
      </w:r>
    </w:p>
    <w:tbl>
      <w:tblPr>
        <w:tblW w:w="0" w:type="auto"/>
        <w:tblInd w:w="392" w:type="dxa"/>
        <w:tblLayout w:type="fixed"/>
        <w:tblLook w:val="0000"/>
      </w:tblPr>
      <w:tblGrid>
        <w:gridCol w:w="2126"/>
        <w:gridCol w:w="6946"/>
      </w:tblGrid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Країна, місцевість: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Період: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Транспортування: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Трансфер: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груп.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індивід.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</w:p>
        </w:tc>
      </w:tr>
      <w:tr w:rsidR="00AD19E1" w:rsidRPr="00EC2479">
        <w:trPr>
          <w:cantSplit/>
          <w:trHeight w:val="255"/>
        </w:trPr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Готель: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7C4A77">
        <w:trPr>
          <w:cantSplit/>
          <w:trHeight w:val="255"/>
        </w:trPr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Розміщення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одном.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двом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трьохм.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дод. ліжко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, апартамент _________</w:t>
            </w:r>
          </w:p>
        </w:tc>
      </w:tr>
      <w:tr w:rsidR="00AD19E1" w:rsidRPr="00EC2479">
        <w:trPr>
          <w:cantSplit/>
          <w:trHeight w:val="255"/>
        </w:trPr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Харчування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сніданок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напівпансіон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повний пансіон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</w:p>
        </w:tc>
      </w:tr>
      <w:tr w:rsidR="00AD19E1" w:rsidRPr="007C4A77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Послуги в номері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кондиц.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ТВ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холод.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туалет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душ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ванна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кухня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Інші послуги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віза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ваучер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, медична страховка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, </w:t>
            </w:r>
          </w:p>
        </w:tc>
      </w:tr>
      <w:tr w:rsidR="00AD19E1" w:rsidRPr="007C4A77">
        <w:trPr>
          <w:cantSplit/>
        </w:trPr>
        <w:tc>
          <w:tcPr>
            <w:tcW w:w="2126" w:type="dxa"/>
            <w:vMerge w:val="restart"/>
            <w:vAlign w:val="center"/>
          </w:tcPr>
          <w:p w:rsidR="000E200E" w:rsidRDefault="005F5A66" w:rsidP="00450CB8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Ціна</w:t>
            </w:r>
            <w:r w:rsidR="00AD19E1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  <w:r w:rsidR="00F43933" w:rsidRPr="00EC2479">
              <w:rPr>
                <w:rFonts w:ascii="Calibri" w:hAnsi="Calibri" w:cs="Calibri"/>
                <w:sz w:val="19"/>
                <w:szCs w:val="19"/>
                <w:lang w:val="uk-UA"/>
              </w:rPr>
              <w:t>Тур</w:t>
            </w:r>
            <w:r w:rsidR="00450CB8">
              <w:rPr>
                <w:rFonts w:ascii="Calibri" w:hAnsi="Calibri" w:cs="Calibri"/>
                <w:sz w:val="19"/>
                <w:szCs w:val="19"/>
                <w:lang w:val="uk-UA"/>
              </w:rPr>
              <w:t>истичн</w:t>
            </w:r>
            <w:r w:rsidR="000E200E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их </w:t>
            </w:r>
          </w:p>
          <w:p w:rsidR="00AD19E1" w:rsidRPr="00EC2479" w:rsidRDefault="000E200E" w:rsidP="00450CB8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>
              <w:rPr>
                <w:rFonts w:ascii="Calibri" w:hAnsi="Calibri" w:cs="Calibri"/>
                <w:sz w:val="19"/>
                <w:szCs w:val="19"/>
                <w:lang w:val="uk-UA"/>
              </w:rPr>
              <w:t>послуг</w:t>
            </w:r>
            <w:r w:rsidR="004E2124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у гривнях </w:t>
            </w:r>
            <w:r w:rsidR="00A45659" w:rsidRPr="00EC2479">
              <w:rPr>
                <w:rFonts w:ascii="Calibri" w:hAnsi="Calibri" w:cs="Calibri"/>
                <w:sz w:val="19"/>
                <w:szCs w:val="19"/>
                <w:lang w:val="uk-UA"/>
              </w:rPr>
              <w:t>(цифрами та прописом)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7C4A77">
        <w:trPr>
          <w:cantSplit/>
        </w:trPr>
        <w:tc>
          <w:tcPr>
            <w:tcW w:w="2126" w:type="dxa"/>
            <w:vMerge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</w:tbl>
    <w:p w:rsidR="000E65C9" w:rsidRPr="00EC2479" w:rsidRDefault="000E65C9">
      <w:pPr>
        <w:ind w:right="-199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</w:p>
    <w:p w:rsidR="007D4653" w:rsidRPr="00EC2479" w:rsidRDefault="000D44D6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3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  <w:r w:rsidR="00E25567" w:rsidRPr="00EC2479">
        <w:rPr>
          <w:rFonts w:ascii="Calibri" w:hAnsi="Calibri" w:cs="Calibri"/>
          <w:b/>
          <w:sz w:val="19"/>
          <w:szCs w:val="19"/>
          <w:lang w:val="uk-UA"/>
        </w:rPr>
        <w:t xml:space="preserve"> ВИЗНАЧЕННЯ ТЕРМІНІВ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Тур</w:t>
      </w:r>
      <w:r w:rsidR="008E7EE7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истична по</w:t>
      </w:r>
      <w:r w:rsidR="000C6A6E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с</w:t>
      </w:r>
      <w:r w:rsidR="008E7EE7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луга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розроблений Туроператором комплекс туристичних послуг, шляхом його організації по розміщенню, перевезенню, харчуванню Туриста, послуг гідів-перекладачів, відвідувань об'єктів культури, відпочинку та розваг тощо, які надаються в залежності від мети подорожі та реалізуються за визначеною ціною.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Подорож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рух Туриста по мар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шруту придбаної ним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від місця відправлення до місця зворотнього прибуття.</w:t>
      </w:r>
    </w:p>
    <w:p w:rsidR="007D4653" w:rsidRPr="00EC2479" w:rsidRDefault="007D4653" w:rsidP="007D4653">
      <w:pPr>
        <w:pStyle w:val="a6"/>
        <w:spacing w:before="0" w:beforeAutospacing="0" w:after="0" w:afterAutospacing="0"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Турист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– особа, що придбала Туристичну послугу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у 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уроператора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і здійснює подорож до іншої країни на термін від 24 годин до одного року поспіль без здійснення будь-якої оплачуваної діяльності та із зобов'язанням залишити країну або місце перебування в зазначений термін.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Туристичний Ваучер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документ, що встановлює право Туриста на послуги, 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що входять до складу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Замовлення Т</w:t>
      </w:r>
      <w:r w:rsidR="00195966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уриста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запит 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уриста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про надання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визначений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згідно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 xml:space="preserve"> розд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ілу 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 xml:space="preserve">2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Підтвердження Замовлення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відповідь Туроператора про згоду у наданні Тур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, згідно Замовлення Тур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>, про що повідомляється у формі виставленого Тур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рахунку-фактури.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Ануляція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письмова відмова Тур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від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або його частини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зам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овленої та/чи придбаної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у Туроператора</w:t>
      </w:r>
      <w:r w:rsidR="008E7EE7" w:rsidRPr="00EC2479">
        <w:rPr>
          <w:rFonts w:ascii="Arial" w:hAnsi="Arial" w:cs="Arial"/>
          <w:sz w:val="19"/>
          <w:szCs w:val="19"/>
          <w:lang w:val="uk-UA"/>
        </w:rPr>
        <w:t xml:space="preserve"> 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>або відмов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а Туроператора надати Туристичну послугу Туристу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0D44D6">
      <w:pPr>
        <w:spacing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Зміна Замовлення Тур</w:t>
      </w:r>
      <w:r w:rsidR="004A41DD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письмове </w:t>
      </w:r>
      <w:r w:rsidRPr="00EC2479">
        <w:rPr>
          <w:rFonts w:ascii="Calibri" w:hAnsi="Calibri" w:cs="Calibri"/>
          <w:sz w:val="19"/>
          <w:szCs w:val="19"/>
          <w:lang w:val="uk-UA"/>
        </w:rPr>
        <w:t>скасування Замовлення Тур</w:t>
      </w:r>
      <w:r w:rsidR="004A41DD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та подання нового Замовлення Тур</w:t>
      </w:r>
      <w:r w:rsidR="004A41DD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>, що має зміни від раніше поданого.</w:t>
      </w:r>
    </w:p>
    <w:p w:rsidR="007D4653" w:rsidRPr="00EC2479" w:rsidRDefault="007D4653" w:rsidP="000D44D6">
      <w:pPr>
        <w:spacing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</w:p>
    <w:p w:rsidR="007D4653" w:rsidRPr="00EC2479" w:rsidRDefault="000D44D6" w:rsidP="000D44D6">
      <w:pPr>
        <w:spacing w:line="240" w:lineRule="atLeast"/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 xml:space="preserve"> 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П</w:t>
      </w:r>
      <w:r w:rsidR="00195966" w:rsidRPr="00EC2479">
        <w:rPr>
          <w:rFonts w:ascii="Calibri" w:hAnsi="Calibri" w:cs="Calibri"/>
          <w:b/>
          <w:sz w:val="19"/>
          <w:szCs w:val="19"/>
          <w:lang w:val="uk-UA"/>
        </w:rPr>
        <w:t>РАВА ТА ОБОВ'ЯЗКИ СТОРІН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EC648F" w:rsidP="000D44D6">
      <w:pPr>
        <w:spacing w:line="240" w:lineRule="atLeast"/>
        <w:jc w:val="both"/>
        <w:rPr>
          <w:rFonts w:ascii="Calibri" w:hAnsi="Calibri" w:cs="Calibri"/>
          <w:sz w:val="19"/>
          <w:szCs w:val="19"/>
          <w:u w:val="single"/>
          <w:lang w:val="uk-UA"/>
        </w:rPr>
      </w:pPr>
      <w:r w:rsidRPr="00EC2479">
        <w:rPr>
          <w:rFonts w:ascii="Calibri" w:hAnsi="Calibri" w:cs="Calibri"/>
          <w:sz w:val="19"/>
          <w:szCs w:val="19"/>
          <w:u w:val="single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.1.</w:t>
      </w:r>
      <w:r w:rsidR="00515EF3" w:rsidRPr="00EC2479">
        <w:rPr>
          <w:rFonts w:ascii="Calibri" w:hAnsi="Calibri" w:cs="Calibri"/>
          <w:sz w:val="19"/>
          <w:szCs w:val="19"/>
          <w:u w:val="single"/>
          <w:lang w:val="uk-UA"/>
        </w:rPr>
        <w:t xml:space="preserve"> 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Зобов'язання Туроператора:</w:t>
      </w:r>
    </w:p>
    <w:p w:rsidR="007D4653" w:rsidRPr="00EC2479" w:rsidRDefault="00EC648F" w:rsidP="005F0062">
      <w:pPr>
        <w:pStyle w:val="a6"/>
        <w:spacing w:before="0" w:beforeAutospacing="0" w:after="0" w:afterAutospacing="0"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.1.1.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 xml:space="preserve">До укладання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Договору надає Туристу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 xml:space="preserve">, а з моменту підписання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 xml:space="preserve">Договору Турист погоджується, що отримав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інформацію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>, згідно ст.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80559D" w:rsidRPr="00EC2479">
        <w:rPr>
          <w:rFonts w:ascii="Calibri" w:hAnsi="Calibri" w:cs="Calibri"/>
          <w:sz w:val="19"/>
          <w:szCs w:val="19"/>
          <w:lang w:val="uk-UA"/>
        </w:rPr>
        <w:t>19-1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 xml:space="preserve"> Закону України "Про туризм"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відносно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: 1) основн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их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 xml:space="preserve"> вимог пропонованих до оформлення виїзних/в'їзних документів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 xml:space="preserve">;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2) медичні застереження стосовно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 xml:space="preserve"> здійснення туристичної поїздки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;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 xml:space="preserve"> 3)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уроператора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, його місцезнаходження і поштові реквізити, наявність ліцензії та іншу інформацію відповідно до законодавства про захист прав споживачів</w:t>
      </w:r>
      <w:r w:rsidR="002E6611" w:rsidRPr="00EC2479">
        <w:rPr>
          <w:rFonts w:ascii="Calibri" w:hAnsi="Calibri" w:cs="Calibri"/>
          <w:sz w:val="19"/>
          <w:szCs w:val="19"/>
          <w:lang w:val="uk-UA"/>
        </w:rPr>
        <w:t>; 4) розмір фінансового забезпечення Туроператора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C4139F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ru-RU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4.1.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>2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Туроператор протягом 3-х робочих днів, з дня забезпечення бронювання,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повідомляє Туриста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або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Тура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>гента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 xml:space="preserve"> (у разі, якщо замовлення Туристичних послуг відбувалось через останнього)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засобами зв'язку (тел./факс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, електронна пошта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)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</w:t>
      </w:r>
      <w:r w:rsidR="00FF6DBD" w:rsidRPr="00EC2479">
        <w:rPr>
          <w:rFonts w:ascii="Calibri" w:hAnsi="Calibri" w:cs="Calibri"/>
          <w:sz w:val="19"/>
          <w:szCs w:val="19"/>
          <w:lang w:val="uk-UA"/>
        </w:rPr>
        <w:t xml:space="preserve"> надсилає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поштовим відправленням Підтвердження Замовлення у вигляді рахунку-фактури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на остаточну суму, згідно п.</w:t>
      </w:r>
      <w:r w:rsidR="00601A15" w:rsidRPr="00EC2479">
        <w:rPr>
          <w:rFonts w:ascii="Calibri" w:hAnsi="Calibri" w:cs="Calibri"/>
          <w:sz w:val="19"/>
          <w:szCs w:val="19"/>
          <w:lang w:val="uk-UA"/>
        </w:rPr>
        <w:t>5.1.2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виписаного на ім'я Тур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П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огодженням Тур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про отримання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рахунку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-фактури підтверджується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за наявності у Туроператора звіту про відправку факс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/електронного пов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і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домлення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підтвердження про поштове відправлення.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lastRenderedPageBreak/>
        <w:t>4.1.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>3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. Туроператор надає Туристичну послугу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відповідно до Замовлення Тур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після здійсненн</w:t>
      </w:r>
      <w:r w:rsidR="00601A15" w:rsidRPr="00EC2479">
        <w:rPr>
          <w:rFonts w:ascii="Calibri" w:hAnsi="Calibri" w:cs="Calibri"/>
          <w:sz w:val="19"/>
          <w:szCs w:val="19"/>
          <w:lang w:val="uk-UA"/>
        </w:rPr>
        <w:t>я оплати Тур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601A15" w:rsidRPr="00EC2479">
        <w:rPr>
          <w:rFonts w:ascii="Calibri" w:hAnsi="Calibri" w:cs="Calibri"/>
          <w:sz w:val="19"/>
          <w:szCs w:val="19"/>
          <w:lang w:val="uk-UA"/>
        </w:rPr>
        <w:t>, згідно п.5.1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Договору.</w:t>
      </w:r>
    </w:p>
    <w:p w:rsidR="00BB4D7E" w:rsidRPr="00EC2479" w:rsidRDefault="00EC648F" w:rsidP="00954500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4.1.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Туроператор забезпечує оформлення, придбання і передачу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документів</w:t>
      </w:r>
      <w:r w:rsidR="00954500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7D4653" w:rsidRPr="00EC2479" w:rsidRDefault="00954500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віза (так/ні)____________; ваучер (так/ні)____________; мед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ична страховка (так/ні)___________</w:t>
      </w:r>
      <w:r w:rsidRPr="00EC2479">
        <w:rPr>
          <w:rFonts w:ascii="Calibri" w:hAnsi="Calibri" w:cs="Calibri"/>
          <w:sz w:val="19"/>
          <w:szCs w:val="19"/>
          <w:lang w:val="uk-UA"/>
        </w:rPr>
        <w:t>;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uk-UA"/>
        </w:rPr>
        <w:t>авіа, з/д, автоб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усні квитки (шт.)____________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Передача таких документів здійснюється в офісі Туроператора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або представнику 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Тура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гента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не 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мен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ше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ніж за 3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(три)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години до початку подорожі Турист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Відсутність у представника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належним чином оформлених повноважень на отримання таких документів надає право Туроператору відмовити у видачі таких документів. Неоплата, несвоєчасна або оплата не в повному обсязі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 xml:space="preserve">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надає право Туроператору відмовити у видачі таких документів.</w:t>
      </w:r>
    </w:p>
    <w:p w:rsidR="00650055" w:rsidRPr="00EC2479" w:rsidRDefault="00EC648F" w:rsidP="002E3F06">
      <w:pPr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4.1.</w:t>
      </w:r>
      <w:r w:rsidR="00C4139F" w:rsidRPr="00EC2479">
        <w:rPr>
          <w:rFonts w:ascii="Calibri" w:hAnsi="Calibri" w:cs="Calibri"/>
          <w:sz w:val="19"/>
          <w:szCs w:val="19"/>
          <w:lang w:val="uk-UA"/>
        </w:rPr>
        <w:t>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7D30D1" w:rsidRPr="00EC2479">
        <w:rPr>
          <w:rFonts w:ascii="Calibri" w:hAnsi="Calibri" w:cs="Calibri"/>
          <w:sz w:val="19"/>
          <w:szCs w:val="19"/>
          <w:lang w:val="uk-UA"/>
        </w:rPr>
        <w:t>Туроператор має право вносити зміни в Туристині послуги на будь-якій стадії його надання Тур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7D30D1" w:rsidRPr="00EC2479">
        <w:rPr>
          <w:rFonts w:ascii="Calibri" w:hAnsi="Calibri" w:cs="Calibri"/>
          <w:sz w:val="19"/>
          <w:szCs w:val="19"/>
          <w:lang w:val="uk-UA"/>
        </w:rPr>
        <w:t xml:space="preserve"> – виключно з істотних змін обставин, що не залежали від Туроператора про які негайно повідомляються Тур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7D30D1" w:rsidRPr="00EC2479">
        <w:rPr>
          <w:rFonts w:ascii="Calibri" w:hAnsi="Calibri" w:cs="Calibri"/>
          <w:sz w:val="19"/>
          <w:szCs w:val="19"/>
          <w:lang w:val="uk-UA"/>
        </w:rPr>
        <w:t xml:space="preserve"> або, у випадку необхідності, має право замінити замовлені послуги на рівноцінні без зниження у класі обслуговування.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963434" w:rsidRPr="00EC2479">
        <w:rPr>
          <w:rFonts w:ascii="Calibri" w:hAnsi="Calibri" w:cs="Calibri"/>
          <w:sz w:val="19"/>
          <w:szCs w:val="19"/>
          <w:lang w:val="uk-UA"/>
        </w:rPr>
        <w:t xml:space="preserve">У разі збільшення вартості авіа пального, навігації, борт харчування або зміни державних податків та зборів у аеропортах, тарифів на інші послуги, які є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 xml:space="preserve">невід'ємною частиною 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Тур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, Туроператор має право змінити вартість 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Тур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на відповідну суму. </w:t>
      </w:r>
      <w:r w:rsidR="000D57F6" w:rsidRPr="00EC2479">
        <w:rPr>
          <w:rFonts w:ascii="Calibri" w:hAnsi="Calibri" w:cs="Calibri"/>
          <w:sz w:val="19"/>
          <w:szCs w:val="19"/>
          <w:lang w:val="ru-RU"/>
        </w:rPr>
        <w:t>У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ць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ому випадку вартість Тур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перераховуєтьс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я та різниця сплачується</w:t>
      </w:r>
      <w:r w:rsidR="00991D86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Туристом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на підставі рахунку Туроператора протягом 2-х робочих днів після виставлення рахунку.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Інформування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Туриста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 про збільшення вартості Т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 xml:space="preserve">истичної послуги 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здійснюється </w:t>
      </w:r>
      <w:r w:rsidR="00EC2479">
        <w:rPr>
          <w:rFonts w:ascii="Calibri" w:hAnsi="Calibri" w:cs="Calibri"/>
          <w:sz w:val="19"/>
          <w:szCs w:val="19"/>
          <w:lang w:val="ru-RU"/>
        </w:rPr>
        <w:t>у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 термін</w:t>
      </w:r>
      <w:r w:rsidR="003C11D5" w:rsidRPr="00EC2479">
        <w:rPr>
          <w:rFonts w:ascii="Calibri" w:hAnsi="Calibri" w:cs="Calibri"/>
          <w:sz w:val="19"/>
          <w:szCs w:val="19"/>
          <w:lang w:val="ru-RU"/>
        </w:rPr>
        <w:t xml:space="preserve">и, згідно чинного законодавства 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>України</w:t>
      </w:r>
      <w:r w:rsidR="003C11D5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(згідно ст. 20 ЗУ «Про туризм»)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>.</w:t>
      </w:r>
      <w:r w:rsidR="00D4314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3C11D5" w:rsidRPr="00EC2479">
        <w:rPr>
          <w:rFonts w:ascii="Calibri" w:hAnsi="Calibri" w:cs="Calibri"/>
          <w:sz w:val="19"/>
          <w:szCs w:val="19"/>
          <w:lang w:val="uk-UA"/>
        </w:rPr>
        <w:t>У разі перевищення</w:t>
      </w:r>
      <w:r w:rsidR="00EC2479">
        <w:rPr>
          <w:rFonts w:ascii="Calibri" w:hAnsi="Calibri" w:cs="Calibri"/>
          <w:sz w:val="19"/>
          <w:szCs w:val="19"/>
          <w:lang w:val="uk-UA"/>
        </w:rPr>
        <w:t xml:space="preserve"> ціни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уристично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ї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п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ослуги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більше ніж 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 xml:space="preserve">на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5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 xml:space="preserve"> (п’ять)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відсотків 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 xml:space="preserve">від </w:t>
      </w:r>
      <w:r w:rsidR="00EC2479">
        <w:rPr>
          <w:rFonts w:ascii="Calibri" w:hAnsi="Calibri" w:cs="Calibri"/>
          <w:sz w:val="19"/>
          <w:szCs w:val="19"/>
          <w:lang w:val="uk-UA"/>
        </w:rPr>
        <w:t>первісної ціни, турист має право відмовитися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від виконання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даного Д</w:t>
      </w:r>
      <w:r w:rsidR="00EC2479">
        <w:rPr>
          <w:rFonts w:ascii="Calibri" w:hAnsi="Calibri" w:cs="Calibri"/>
          <w:sz w:val="19"/>
          <w:szCs w:val="19"/>
          <w:lang w:val="uk-UA"/>
        </w:rPr>
        <w:t>оговору, а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уроператор (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урагент) зобов'язаний повернути йому всі раніше сплачені кошти.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.1.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Туроператор в односторонньому порядку може 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>здійснити 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нул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>яцію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замовлен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ої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та підтверджен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ої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Туристу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разі не</w:t>
      </w:r>
      <w:r w:rsidR="00642B3C" w:rsidRPr="00EC2479">
        <w:rPr>
          <w:rFonts w:ascii="Calibri" w:hAnsi="Calibri" w:cs="Calibri"/>
          <w:sz w:val="19"/>
          <w:szCs w:val="19"/>
          <w:lang w:val="uk-UA"/>
        </w:rPr>
        <w:t>дотримання Туристом умов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642B3C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, в тому числі по оплаті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 xml:space="preserve"> та відшкодувати 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свої 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>збитки за рахунок Туриста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u w:val="single"/>
          <w:lang w:val="uk-UA"/>
        </w:rPr>
      </w:pPr>
      <w:r w:rsidRPr="00EC2479">
        <w:rPr>
          <w:rFonts w:ascii="Calibri" w:hAnsi="Calibri" w:cs="Calibri"/>
          <w:sz w:val="19"/>
          <w:szCs w:val="19"/>
          <w:u w:val="single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.2. Зобов'язання Тур</w:t>
      </w:r>
      <w:r w:rsidR="00D15C67" w:rsidRPr="00EC2479">
        <w:rPr>
          <w:rFonts w:ascii="Calibri" w:hAnsi="Calibri" w:cs="Calibri"/>
          <w:sz w:val="19"/>
          <w:szCs w:val="19"/>
          <w:u w:val="single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:</w:t>
      </w:r>
    </w:p>
    <w:p w:rsidR="00231801" w:rsidRPr="00EC2479" w:rsidRDefault="00EC648F" w:rsidP="00211FC6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CA1598" w:rsidRPr="00EC2479">
        <w:rPr>
          <w:rFonts w:ascii="Calibri" w:hAnsi="Calibri" w:cs="Calibri"/>
          <w:sz w:val="19"/>
          <w:szCs w:val="19"/>
          <w:lang w:val="uk-UA"/>
        </w:rPr>
        <w:t>.2.1. Надає Туроператору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CA1598" w:rsidRPr="00EC2479">
        <w:rPr>
          <w:rFonts w:ascii="Calibri" w:hAnsi="Calibri" w:cs="Calibri"/>
          <w:sz w:val="19"/>
          <w:szCs w:val="19"/>
          <w:lang w:val="uk-UA"/>
        </w:rPr>
        <w:t>в термін не менше 14 діб до початку подорожі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CA1598" w:rsidRPr="00EC2479">
        <w:rPr>
          <w:rFonts w:ascii="Calibri" w:hAnsi="Calibri" w:cs="Calibri"/>
          <w:sz w:val="19"/>
          <w:szCs w:val="19"/>
          <w:lang w:val="uk-UA"/>
        </w:rPr>
        <w:t>документи: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паспорт (шт.)____________;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 xml:space="preserve"> фото (розмір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>+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>шт.)______________; анкетні дані</w:t>
      </w:r>
      <w:r w:rsidR="00247E5A" w:rsidRPr="00EC2479">
        <w:rPr>
          <w:rFonts w:ascii="Calibri" w:hAnsi="Calibri" w:cs="Calibri"/>
          <w:sz w:val="19"/>
          <w:szCs w:val="19"/>
          <w:lang w:val="uk-UA"/>
        </w:rPr>
        <w:t xml:space="preserve"> (так/ні)_______________.</w:t>
      </w:r>
    </w:p>
    <w:p w:rsidR="00CA1598" w:rsidRPr="00EC2479" w:rsidRDefault="00CA1598" w:rsidP="00211FC6">
      <w:pPr>
        <w:jc w:val="both"/>
        <w:rPr>
          <w:rFonts w:ascii="Calibri" w:hAnsi="Calibri" w:cs="Calibri"/>
          <w:sz w:val="19"/>
          <w:szCs w:val="19"/>
          <w:lang w:val="ru-RU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</w:t>
      </w:r>
      <w:r w:rsidR="00EC648F" w:rsidRPr="00EC2479">
        <w:rPr>
          <w:rFonts w:ascii="Calibri" w:hAnsi="Calibri" w:cs="Calibri"/>
          <w:sz w:val="19"/>
          <w:szCs w:val="19"/>
          <w:lang w:val="uk-UA"/>
        </w:rPr>
        <w:t>2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  <w:r w:rsidR="00EC648F" w:rsidRPr="00EC2479">
        <w:rPr>
          <w:rFonts w:ascii="Calibri" w:hAnsi="Calibri" w:cs="Calibri"/>
          <w:sz w:val="19"/>
          <w:szCs w:val="19"/>
          <w:lang w:val="uk-UA"/>
        </w:rPr>
        <w:t>2</w:t>
      </w:r>
      <w:r w:rsidRPr="00EC2479">
        <w:rPr>
          <w:rFonts w:ascii="Calibri" w:hAnsi="Calibri" w:cs="Calibri"/>
          <w:sz w:val="19"/>
          <w:szCs w:val="19"/>
          <w:lang w:val="uk-UA"/>
        </w:rPr>
        <w:t>. Забезпечує</w:t>
      </w:r>
      <w:r w:rsidR="00692312" w:rsidRPr="00EC2479">
        <w:rPr>
          <w:rFonts w:ascii="Calibri" w:hAnsi="Calibri" w:cs="Calibri"/>
          <w:sz w:val="19"/>
          <w:szCs w:val="19"/>
          <w:lang w:val="uk-UA"/>
        </w:rPr>
        <w:t xml:space="preserve"> для осіб, що беруть участь у подорожі з Туристом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 xml:space="preserve">: 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для дітей, віком до 16 років - дитячий проїзний документ або відповідний запис у паспорті одного з батьків, з вклеєною фотографією для дітей віком від 5 років. </w:t>
      </w:r>
      <w:r w:rsidRPr="00EC2479">
        <w:rPr>
          <w:rFonts w:ascii="Calibri" w:hAnsi="Calibri" w:cs="Calibri"/>
          <w:sz w:val="19"/>
          <w:szCs w:val="19"/>
          <w:lang w:val="ru-RU"/>
        </w:rPr>
        <w:t>Для дітей, відї</w:t>
      </w:r>
      <w:r w:rsidR="00692312" w:rsidRPr="00EC2479">
        <w:rPr>
          <w:rFonts w:ascii="Calibri" w:hAnsi="Calibri" w:cs="Calibri"/>
          <w:sz w:val="19"/>
          <w:szCs w:val="19"/>
          <w:lang w:val="ru-RU"/>
        </w:rPr>
        <w:t>з</w:t>
      </w:r>
      <w:r w:rsidRPr="00EC2479">
        <w:rPr>
          <w:rFonts w:ascii="Calibri" w:hAnsi="Calibri" w:cs="Calibri"/>
          <w:sz w:val="19"/>
          <w:szCs w:val="19"/>
          <w:lang w:val="ru-RU"/>
        </w:rPr>
        <w:t>джаючих без батьків (або у супроводі одного з батьків) - нотаріально засвідчений дозвіл батьків (або одного з батьків) на виїзд.</w:t>
      </w:r>
    </w:p>
    <w:p w:rsidR="00CA1598" w:rsidRPr="00EC2479" w:rsidRDefault="00267503" w:rsidP="00211FC6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4.2.3. Власноручно за підписом зазначає засоби зв'язку (тел./факс</w:t>
      </w:r>
      <w:r w:rsidR="003D792F" w:rsidRPr="00EC2479">
        <w:rPr>
          <w:rFonts w:ascii="Calibri" w:hAnsi="Calibri" w:cs="Calibri"/>
          <w:sz w:val="19"/>
          <w:szCs w:val="19"/>
          <w:lang w:val="uk-UA"/>
        </w:rPr>
        <w:t>, електронна пошта -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за наявності), фактичне місце проживання.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Здійснює переказ Туроператору грошових коштів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 xml:space="preserve">в строк та на умовах визначених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>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.2.5. Повідомляє Туроператора про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зміни в Замовленні Туристом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відмову від нього або його частини у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формі Зміни Замовлення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 Туриста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Ануляції, з урахуванням наслідків п.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.2.3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Виконує: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умови перебування за кордоном; митн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і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правил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і правил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перетинання державних кордонів; вимоги щодо порядку, переліку та змісту документів для отримання віз у консульствах/посольствах; зміст Законів України "Про туризм", "Про захист прав споживачів" та інші відповідні інструкції, правила і нормативні документи.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Pr="00EC2479">
        <w:rPr>
          <w:rFonts w:ascii="Calibri" w:hAnsi="Calibri" w:cs="Calibri"/>
          <w:sz w:val="19"/>
          <w:szCs w:val="19"/>
          <w:lang w:val="uk-UA"/>
        </w:rPr>
        <w:t>7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Виплачує Туроператору 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витрати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розмірі</w:t>
      </w:r>
      <w:r w:rsidR="003D792F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передбаченому п.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.2.3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вору: за відмову від замовленої та/чи придбаної у Туроператора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його частини, а також за скасування попереднього Замовлення Тур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і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подачу нового Замовлення Тур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що має зміни від раніше поданого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536DEA" w:rsidRPr="00EC2479" w:rsidRDefault="00536DEA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536DEA" w:rsidRPr="00EC2479" w:rsidRDefault="000D44D6" w:rsidP="00211FC6">
      <w:pPr>
        <w:ind w:right="-199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mallCaps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b/>
          <w:smallCaps/>
          <w:sz w:val="19"/>
          <w:szCs w:val="19"/>
          <w:lang w:val="uk-UA"/>
        </w:rPr>
        <w:t xml:space="preserve">. ПОРЯДОК </w:t>
      </w:r>
      <w:r w:rsidR="00F71886" w:rsidRPr="00EC2479">
        <w:rPr>
          <w:rFonts w:ascii="Calibri" w:hAnsi="Calibri" w:cs="Calibri"/>
          <w:b/>
          <w:smallCaps/>
          <w:sz w:val="19"/>
          <w:szCs w:val="19"/>
          <w:lang w:val="uk-UA"/>
        </w:rPr>
        <w:t>Р</w:t>
      </w:r>
      <w:r w:rsidR="00536DEA" w:rsidRPr="00EC2479">
        <w:rPr>
          <w:rFonts w:ascii="Calibri" w:hAnsi="Calibri" w:cs="Calibri"/>
          <w:b/>
          <w:smallCaps/>
          <w:sz w:val="19"/>
          <w:szCs w:val="19"/>
          <w:lang w:val="uk-UA"/>
        </w:rPr>
        <w:t>ОЗРАХУНКІВ</w:t>
      </w:r>
    </w:p>
    <w:p w:rsidR="00A149B5" w:rsidRPr="00EC2479" w:rsidRDefault="00EC648F" w:rsidP="00211FC6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.1.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Оплата ціни Туристичної послуги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за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Договором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 xml:space="preserve">, зазначеної у розділі 2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>Договору,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здійснюється в наступному порядку:</w:t>
      </w:r>
    </w:p>
    <w:p w:rsidR="00536DEA" w:rsidRPr="00EC2479" w:rsidRDefault="00EC648F" w:rsidP="003102E2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.1.1.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Т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>урист здійснює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аванс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овий платіж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п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>ротягом 2</w:t>
      </w:r>
      <w:r w:rsidR="0082381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>(двох)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банківських днів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з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моменту підписання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Договору у розмірі 50%</w:t>
      </w:r>
      <w:r w:rsidR="0082381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(п'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ятдесят відсотків) від ціни Туристичної послуги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 xml:space="preserve">зазначеної у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розд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ілі</w:t>
      </w:r>
      <w:r w:rsidR="0080514E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2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Договору;</w:t>
      </w:r>
    </w:p>
    <w:p w:rsidR="00536DEA" w:rsidRPr="00EC2479" w:rsidRDefault="00EC648F" w:rsidP="003102E2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1.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2. Остаточн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 xml:space="preserve">ий розрахунок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Турист здійснює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 xml:space="preserve">на підставі Підтвердження Замовлення Туроператором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протягом 2</w:t>
      </w:r>
      <w:r w:rsidR="0082381B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(двох) банківських днів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 xml:space="preserve"> та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за вирахуванням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аванс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ов</w:t>
      </w:r>
      <w:r w:rsidR="009C4CF6" w:rsidRPr="00EC2479">
        <w:rPr>
          <w:rFonts w:ascii="Calibri" w:hAnsi="Calibri" w:cs="Calibri"/>
          <w:sz w:val="19"/>
          <w:szCs w:val="19"/>
          <w:lang w:val="uk-UA"/>
        </w:rPr>
        <w:t>ого платежу від ціни Туристичної послуги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, згідно п.5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 xml:space="preserve">.1.1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536DEA" w:rsidRPr="00EC2479" w:rsidRDefault="00EC648F" w:rsidP="003102E2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2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. Оплата за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Договором вважається здійсненою з моменту зарахування грошових коштів на поточний рахунок Туроператора</w:t>
      </w:r>
      <w:r w:rsidR="003C11D5" w:rsidRPr="00EC2479">
        <w:rPr>
          <w:rFonts w:ascii="Calibri" w:hAnsi="Calibri" w:cs="Calibri"/>
          <w:sz w:val="19"/>
          <w:szCs w:val="19"/>
          <w:lang w:val="uk-UA"/>
        </w:rPr>
        <w:t xml:space="preserve"> або Турагента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(</w:t>
      </w:r>
      <w:r w:rsidR="003C11D5" w:rsidRPr="00EC2479">
        <w:rPr>
          <w:rFonts w:ascii="Calibri" w:hAnsi="Calibri" w:cs="Calibri"/>
          <w:sz w:val="19"/>
          <w:szCs w:val="19"/>
          <w:lang w:val="uk-UA"/>
        </w:rPr>
        <w:t>у разі, якщо замовлення Туристичних послуг відбувалось через останнього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)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та може бути підтверджена фінансовим документом Т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уриста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з відміткою банківської установи про здійснення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перерахування. У призначенні платежу Т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урист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зазначає реквізити рахунк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-фактури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 xml:space="preserve"> та мету здійснення платежу</w:t>
      </w:r>
      <w:r w:rsidR="003D792F" w:rsidRPr="00EC2479">
        <w:rPr>
          <w:rFonts w:ascii="Calibri" w:hAnsi="Calibri" w:cs="Calibri"/>
          <w:sz w:val="19"/>
          <w:szCs w:val="19"/>
          <w:lang w:val="uk-UA"/>
        </w:rPr>
        <w:t xml:space="preserve"> (№ замовлення)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EC648F" w:rsidP="003102E2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 За порушення Тур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 xml:space="preserve"> строків 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умов оплати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 xml:space="preserve"> визначених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>ом,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Туроперат</w:t>
      </w:r>
      <w:r w:rsidR="009C4CF6" w:rsidRPr="00EC2479">
        <w:rPr>
          <w:rFonts w:ascii="Calibri" w:hAnsi="Calibri" w:cs="Calibri"/>
          <w:sz w:val="19"/>
          <w:szCs w:val="19"/>
          <w:lang w:val="uk-UA"/>
        </w:rPr>
        <w:t>ор має право відмовити Туристу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в наданні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, навіть якщо Турагентом вже отримано Підтвердження Замовлення. </w:t>
      </w:r>
    </w:p>
    <w:p w:rsidR="00F31546" w:rsidRPr="00EC2479" w:rsidRDefault="00EC648F" w:rsidP="00211FC6">
      <w:pPr>
        <w:jc w:val="both"/>
        <w:rPr>
          <w:rFonts w:asciiTheme="minorHAnsi" w:hAnsiTheme="minorHAnsi" w:cstheme="minorHAnsi"/>
          <w:sz w:val="19"/>
          <w:szCs w:val="19"/>
          <w:lang w:val="ru-RU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Розрахунки по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даному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 здійснюються у гривнях.</w:t>
      </w:r>
      <w:r w:rsidR="00A45659" w:rsidRPr="00EC2479">
        <w:rPr>
          <w:sz w:val="19"/>
          <w:szCs w:val="19"/>
          <w:lang w:val="ru-RU"/>
        </w:rPr>
        <w:t xml:space="preserve">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Сторони домовилися вважати зазначену </w:t>
      </w:r>
      <w:r w:rsidR="000C6A6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у розділі 2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даного </w:t>
      </w:r>
      <w:r w:rsidR="000C6A6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Договору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суму 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у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гривнях такою, що еквівалентна (_________</w:t>
      </w:r>
      <w:r w:rsidR="003D792F" w:rsidRPr="00EC2479">
        <w:rPr>
          <w:rFonts w:asciiTheme="minorHAnsi" w:hAnsiTheme="minorHAnsi" w:cstheme="minorHAnsi"/>
          <w:sz w:val="19"/>
          <w:szCs w:val="19"/>
          <w:lang w:val="ru-RU"/>
        </w:rPr>
        <w:t>_______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>)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>___________</w:t>
      </w:r>
      <w:r w:rsidR="003D792F" w:rsidRPr="00EC2479">
        <w:rPr>
          <w:rFonts w:asciiTheme="minorHAnsi" w:hAnsiTheme="minorHAnsi" w:cstheme="minorHAnsi"/>
          <w:sz w:val="19"/>
          <w:szCs w:val="19"/>
          <w:lang w:val="ru-RU"/>
        </w:rPr>
        <w:t>____________________________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Євро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(або 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дол. США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>).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У випадку прострочення Туристом строк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ів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оплати вартості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послуги, встановлених у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4E2124" w:rsidRPr="00EC2479">
        <w:rPr>
          <w:rFonts w:ascii="Calibri" w:hAnsi="Calibri" w:cs="Calibri"/>
          <w:sz w:val="19"/>
          <w:szCs w:val="19"/>
          <w:lang w:val="uk-UA"/>
        </w:rPr>
        <w:t>п.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4E2124" w:rsidRPr="00EC2479">
        <w:rPr>
          <w:rFonts w:ascii="Calibri" w:hAnsi="Calibri" w:cs="Calibri"/>
          <w:sz w:val="19"/>
          <w:szCs w:val="19"/>
          <w:lang w:val="uk-UA"/>
        </w:rPr>
        <w:t>5.1.1, 5.1.2.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данного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Договору, і відсутності письмової заяви Туриста про відмову від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даного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Договору, вартість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истичної послуги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буде перерахована шляхом множення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її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вартості у встановленому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С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торонами еквіваленті до іноземної валюти на коефіцієнт перерахунку, який матиме місце на дату оплати вартості Ту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ристичної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. Коефіцієнт перерахунку встановлює Туроператор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;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при цьому він не може перевищувати більш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е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ніж на 5% (п’ять відсотків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)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курс відповідної іноземної валюти, встановлен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ий Національним банком України,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на дату платежу. При частковій сплаті Туристом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вартості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поза межами строк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ів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, встановлен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их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4E2124" w:rsidRPr="00EC2479">
        <w:rPr>
          <w:rFonts w:ascii="Calibri" w:hAnsi="Calibri" w:cs="Calibri"/>
          <w:sz w:val="19"/>
          <w:szCs w:val="19"/>
          <w:lang w:val="uk-UA"/>
        </w:rPr>
        <w:t>п.5.1.1, 5.1.2.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данного 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Договору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, розмір сплаченої частини в еквіваленті до іноземної валюти, у якій виражена вартість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, також визначатиметься з використанням коефіцієнту перерахунку, який матиме місце на дату оплати частини вартості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. Коефіцієнт перерахунку повідомлятиметься Туристу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Туроператором, або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Турагентом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(у разі, якщо замовлення Туристичних послуг відбувалось через останнього)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.</w:t>
      </w:r>
    </w:p>
    <w:p w:rsidR="00074383" w:rsidRPr="00EC2479" w:rsidRDefault="00EC648F" w:rsidP="00991D86">
      <w:pPr>
        <w:pStyle w:val="3"/>
        <w:jc w:val="both"/>
        <w:rPr>
          <w:rFonts w:ascii="Calibri" w:hAnsi="Calibri" w:cs="Calibri"/>
          <w:sz w:val="19"/>
          <w:szCs w:val="19"/>
        </w:rPr>
      </w:pPr>
      <w:r w:rsidRPr="00EC2479">
        <w:rPr>
          <w:rFonts w:ascii="Calibri" w:hAnsi="Calibri" w:cs="Calibri"/>
          <w:sz w:val="19"/>
          <w:szCs w:val="19"/>
        </w:rPr>
        <w:lastRenderedPageBreak/>
        <w:t>5</w:t>
      </w:r>
      <w:r w:rsidR="007D4653" w:rsidRPr="00EC2479">
        <w:rPr>
          <w:rFonts w:ascii="Calibri" w:hAnsi="Calibri" w:cs="Calibri"/>
          <w:sz w:val="19"/>
          <w:szCs w:val="19"/>
        </w:rPr>
        <w:t>.</w:t>
      </w:r>
      <w:r w:rsidRPr="00EC2479">
        <w:rPr>
          <w:rFonts w:ascii="Calibri" w:hAnsi="Calibri" w:cs="Calibri"/>
          <w:sz w:val="19"/>
          <w:szCs w:val="19"/>
        </w:rPr>
        <w:t>5</w:t>
      </w:r>
      <w:r w:rsidR="007D4653" w:rsidRPr="00EC2479">
        <w:rPr>
          <w:rFonts w:ascii="Calibri" w:hAnsi="Calibri" w:cs="Calibri"/>
          <w:sz w:val="19"/>
          <w:szCs w:val="19"/>
        </w:rPr>
        <w:t>. Неоплата, несвоєчасна або оплата не в повному обсязі Тур</w:t>
      </w:r>
      <w:r w:rsidR="00D707B9" w:rsidRPr="00EC2479">
        <w:rPr>
          <w:rFonts w:ascii="Calibri" w:hAnsi="Calibri" w:cs="Calibri"/>
          <w:sz w:val="19"/>
          <w:szCs w:val="19"/>
        </w:rPr>
        <w:t>истом</w:t>
      </w:r>
      <w:r w:rsidR="007D4653" w:rsidRPr="00EC2479">
        <w:rPr>
          <w:rFonts w:ascii="Calibri" w:hAnsi="Calibri" w:cs="Calibri"/>
          <w:sz w:val="19"/>
          <w:szCs w:val="19"/>
        </w:rPr>
        <w:t xml:space="preserve"> виставленого Туроператором рахунку-фактури знімає з Туроператора відповідальність, пов'язану з виконанням зобов'язань по наданню замовлено</w:t>
      </w:r>
      <w:r w:rsidR="00F30BD3" w:rsidRPr="00EC2479">
        <w:rPr>
          <w:rFonts w:ascii="Calibri" w:hAnsi="Calibri" w:cs="Calibri"/>
          <w:sz w:val="19"/>
          <w:szCs w:val="19"/>
        </w:rPr>
        <w:t xml:space="preserve">ї </w:t>
      </w:r>
      <w:r w:rsidR="007D4653" w:rsidRPr="00EC2479">
        <w:rPr>
          <w:rFonts w:ascii="Calibri" w:hAnsi="Calibri" w:cs="Calibri"/>
          <w:sz w:val="19"/>
          <w:szCs w:val="19"/>
        </w:rPr>
        <w:t>Тур</w:t>
      </w:r>
      <w:r w:rsidR="00F30BD3" w:rsidRPr="00EC2479">
        <w:rPr>
          <w:rFonts w:ascii="Calibri" w:hAnsi="Calibri" w:cs="Calibri"/>
          <w:sz w:val="19"/>
          <w:szCs w:val="19"/>
        </w:rPr>
        <w:t>истичної послуги</w:t>
      </w:r>
      <w:r w:rsidR="007D4653" w:rsidRPr="00EC2479">
        <w:rPr>
          <w:rFonts w:ascii="Calibri" w:hAnsi="Calibri" w:cs="Calibri"/>
          <w:sz w:val="19"/>
          <w:szCs w:val="19"/>
        </w:rPr>
        <w:t xml:space="preserve">. У цьому випадку Туроператор має право </w:t>
      </w:r>
      <w:r w:rsidR="00D665D5" w:rsidRPr="00EC2479">
        <w:rPr>
          <w:rFonts w:ascii="Calibri" w:hAnsi="Calibri" w:cs="Calibri"/>
          <w:sz w:val="19"/>
          <w:szCs w:val="19"/>
        </w:rPr>
        <w:t>здійснити А</w:t>
      </w:r>
      <w:r w:rsidR="007D4653" w:rsidRPr="00EC2479">
        <w:rPr>
          <w:rFonts w:ascii="Calibri" w:hAnsi="Calibri" w:cs="Calibri"/>
          <w:sz w:val="19"/>
          <w:szCs w:val="19"/>
        </w:rPr>
        <w:t>нул</w:t>
      </w:r>
      <w:r w:rsidR="00D665D5" w:rsidRPr="00EC2479">
        <w:rPr>
          <w:rFonts w:ascii="Calibri" w:hAnsi="Calibri" w:cs="Calibri"/>
          <w:sz w:val="19"/>
          <w:szCs w:val="19"/>
        </w:rPr>
        <w:t>яцію</w:t>
      </w:r>
      <w:r w:rsidR="007D4653" w:rsidRPr="00EC2479">
        <w:rPr>
          <w:rFonts w:ascii="Calibri" w:hAnsi="Calibri" w:cs="Calibri"/>
          <w:sz w:val="19"/>
          <w:szCs w:val="19"/>
        </w:rPr>
        <w:t xml:space="preserve"> Замовлення Тур</w:t>
      </w:r>
      <w:r w:rsidR="00D707B9" w:rsidRPr="00EC2479">
        <w:rPr>
          <w:rFonts w:ascii="Calibri" w:hAnsi="Calibri" w:cs="Calibri"/>
          <w:sz w:val="19"/>
          <w:szCs w:val="19"/>
        </w:rPr>
        <w:t>иста</w:t>
      </w:r>
      <w:r w:rsidR="007D4653" w:rsidRPr="00EC2479">
        <w:rPr>
          <w:rFonts w:ascii="Calibri" w:hAnsi="Calibri" w:cs="Calibri"/>
          <w:sz w:val="19"/>
          <w:szCs w:val="19"/>
        </w:rPr>
        <w:t xml:space="preserve"> та</w:t>
      </w:r>
      <w:r w:rsidR="00FB4EB5" w:rsidRPr="00EC2479">
        <w:rPr>
          <w:rFonts w:ascii="Calibri" w:hAnsi="Calibri" w:cs="Calibri"/>
          <w:sz w:val="19"/>
          <w:szCs w:val="19"/>
        </w:rPr>
        <w:t xml:space="preserve"> відшкодувати понесені витрати</w:t>
      </w:r>
      <w:r w:rsidR="007D4653" w:rsidRPr="00EC2479">
        <w:rPr>
          <w:rFonts w:ascii="Calibri" w:hAnsi="Calibri" w:cs="Calibri"/>
          <w:sz w:val="19"/>
          <w:szCs w:val="19"/>
        </w:rPr>
        <w:t xml:space="preserve"> відповідно до п.</w:t>
      </w:r>
      <w:r w:rsidR="00FB4EB5" w:rsidRPr="00EC2479">
        <w:rPr>
          <w:rFonts w:ascii="Calibri" w:hAnsi="Calibri" w:cs="Calibri"/>
          <w:sz w:val="19"/>
          <w:szCs w:val="19"/>
        </w:rPr>
        <w:t>6</w:t>
      </w:r>
      <w:r w:rsidR="007D4653" w:rsidRPr="00EC2479">
        <w:rPr>
          <w:rFonts w:ascii="Calibri" w:hAnsi="Calibri" w:cs="Calibri"/>
          <w:sz w:val="19"/>
          <w:szCs w:val="19"/>
        </w:rPr>
        <w:t xml:space="preserve">.2.3 </w:t>
      </w:r>
      <w:r w:rsidR="00F30BD3" w:rsidRPr="00EC2479">
        <w:rPr>
          <w:rFonts w:ascii="Calibri" w:hAnsi="Calibri" w:cs="Calibri"/>
          <w:sz w:val="19"/>
          <w:szCs w:val="19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</w:rPr>
        <w:t>Договору. Анул</w:t>
      </w:r>
      <w:r w:rsidR="00D665D5" w:rsidRPr="00EC2479">
        <w:rPr>
          <w:rFonts w:ascii="Calibri" w:hAnsi="Calibri" w:cs="Calibri"/>
          <w:sz w:val="19"/>
          <w:szCs w:val="19"/>
        </w:rPr>
        <w:t>яція</w:t>
      </w:r>
      <w:r w:rsidR="007D4653" w:rsidRPr="00EC2479">
        <w:rPr>
          <w:rFonts w:ascii="Calibri" w:hAnsi="Calibri" w:cs="Calibri"/>
          <w:sz w:val="19"/>
          <w:szCs w:val="19"/>
        </w:rPr>
        <w:t xml:space="preserve"> </w:t>
      </w:r>
      <w:r w:rsidR="00F30BD3" w:rsidRPr="00EC2479">
        <w:rPr>
          <w:rFonts w:ascii="Calibri" w:hAnsi="Calibri" w:cs="Calibri"/>
          <w:sz w:val="19"/>
          <w:szCs w:val="19"/>
        </w:rPr>
        <w:t xml:space="preserve">Замовлення Туриста </w:t>
      </w:r>
      <w:r w:rsidR="00A8218F" w:rsidRPr="00EC2479">
        <w:rPr>
          <w:rFonts w:ascii="Calibri" w:hAnsi="Calibri" w:cs="Calibri"/>
          <w:sz w:val="19"/>
          <w:szCs w:val="19"/>
        </w:rPr>
        <w:t xml:space="preserve">здійснюється </w:t>
      </w:r>
      <w:r w:rsidR="007D4653" w:rsidRPr="00EC2479">
        <w:rPr>
          <w:rFonts w:ascii="Calibri" w:hAnsi="Calibri" w:cs="Calibri"/>
          <w:sz w:val="19"/>
          <w:szCs w:val="19"/>
        </w:rPr>
        <w:t>Туроператором з наступного робочого дня, що слідує за днем кінцевого строку виконання оплати Тур</w:t>
      </w:r>
      <w:r w:rsidR="00D707B9" w:rsidRPr="00EC2479">
        <w:rPr>
          <w:rFonts w:ascii="Calibri" w:hAnsi="Calibri" w:cs="Calibri"/>
          <w:sz w:val="19"/>
          <w:szCs w:val="19"/>
        </w:rPr>
        <w:t>истом</w:t>
      </w:r>
      <w:r w:rsidR="007D4653" w:rsidRPr="00EC2479">
        <w:rPr>
          <w:rFonts w:ascii="Calibri" w:hAnsi="Calibri" w:cs="Calibri"/>
          <w:sz w:val="19"/>
          <w:szCs w:val="19"/>
        </w:rPr>
        <w:t xml:space="preserve">, згідно </w:t>
      </w:r>
      <w:r w:rsidR="00C11487" w:rsidRPr="00EC2479">
        <w:rPr>
          <w:rFonts w:ascii="Calibri" w:hAnsi="Calibri" w:cs="Calibri"/>
          <w:sz w:val="19"/>
          <w:szCs w:val="19"/>
        </w:rPr>
        <w:t>п</w:t>
      </w:r>
      <w:r w:rsidR="007D4653" w:rsidRPr="00EC2479">
        <w:rPr>
          <w:rFonts w:ascii="Calibri" w:hAnsi="Calibri" w:cs="Calibri"/>
          <w:sz w:val="19"/>
          <w:szCs w:val="19"/>
        </w:rPr>
        <w:t>.</w:t>
      </w:r>
      <w:r w:rsidR="00C60803" w:rsidRPr="00EC2479">
        <w:rPr>
          <w:rFonts w:ascii="Calibri" w:hAnsi="Calibri" w:cs="Calibri"/>
          <w:sz w:val="19"/>
          <w:szCs w:val="19"/>
        </w:rPr>
        <w:t>5</w:t>
      </w:r>
      <w:r w:rsidR="000C6A6E" w:rsidRPr="00EC2479">
        <w:rPr>
          <w:rFonts w:ascii="Calibri" w:hAnsi="Calibri" w:cs="Calibri"/>
          <w:sz w:val="19"/>
          <w:szCs w:val="19"/>
        </w:rPr>
        <w:t>.1</w:t>
      </w:r>
      <w:r w:rsidR="00C11487" w:rsidRPr="00EC2479">
        <w:rPr>
          <w:rFonts w:ascii="Calibri" w:hAnsi="Calibri" w:cs="Calibri"/>
          <w:sz w:val="19"/>
          <w:szCs w:val="19"/>
        </w:rPr>
        <w:t>, 5.4</w:t>
      </w:r>
      <w:r w:rsidR="000C6A6E" w:rsidRPr="00EC2479">
        <w:rPr>
          <w:rFonts w:ascii="Calibri" w:hAnsi="Calibri" w:cs="Calibri"/>
          <w:sz w:val="19"/>
          <w:szCs w:val="19"/>
        </w:rPr>
        <w:t xml:space="preserve"> </w:t>
      </w:r>
      <w:r w:rsidR="00F30BD3" w:rsidRPr="00EC2479">
        <w:rPr>
          <w:rFonts w:ascii="Calibri" w:hAnsi="Calibri" w:cs="Calibri"/>
          <w:sz w:val="19"/>
          <w:szCs w:val="19"/>
        </w:rPr>
        <w:t xml:space="preserve">даного </w:t>
      </w:r>
      <w:r w:rsidR="000C6A6E" w:rsidRPr="00EC2479">
        <w:rPr>
          <w:rFonts w:ascii="Calibri" w:hAnsi="Calibri" w:cs="Calibri"/>
          <w:sz w:val="19"/>
          <w:szCs w:val="19"/>
        </w:rPr>
        <w:t>Договору.</w:t>
      </w:r>
    </w:p>
    <w:p w:rsidR="000C6A6E" w:rsidRPr="00EC2479" w:rsidRDefault="000C6A6E" w:rsidP="00991D86">
      <w:pPr>
        <w:pStyle w:val="3"/>
        <w:jc w:val="both"/>
        <w:rPr>
          <w:rFonts w:ascii="Calibri" w:hAnsi="Calibri" w:cs="Calibri"/>
          <w:sz w:val="19"/>
          <w:szCs w:val="19"/>
        </w:rPr>
      </w:pPr>
    </w:p>
    <w:p w:rsidR="007D4653" w:rsidRPr="00EC2479" w:rsidRDefault="000D44D6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 В</w:t>
      </w:r>
      <w:r w:rsidR="00211FC6" w:rsidRPr="00EC2479">
        <w:rPr>
          <w:rFonts w:ascii="Calibri" w:hAnsi="Calibri" w:cs="Calibri"/>
          <w:b/>
          <w:sz w:val="19"/>
          <w:szCs w:val="19"/>
          <w:lang w:val="uk-UA"/>
        </w:rPr>
        <w:t>ІДПОВІДАЛЬНІСТЬ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 xml:space="preserve"> </w:t>
      </w:r>
      <w:r w:rsidR="00211FC6" w:rsidRPr="00EC2479">
        <w:rPr>
          <w:rFonts w:ascii="Calibri" w:hAnsi="Calibri" w:cs="Calibri"/>
          <w:b/>
          <w:sz w:val="19"/>
          <w:szCs w:val="19"/>
          <w:lang w:val="uk-UA"/>
        </w:rPr>
        <w:t>СТОРІН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EC648F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t>6</w:t>
      </w:r>
      <w:r w:rsidR="007D4653" w:rsidRPr="00EC2479">
        <w:rPr>
          <w:rFonts w:ascii="Calibri" w:hAnsi="Calibri" w:cs="Calibri"/>
          <w:b w:val="0"/>
          <w:sz w:val="19"/>
          <w:szCs w:val="19"/>
        </w:rPr>
        <w:t xml:space="preserve">.1. У випадку порушення (невиконання чи неналежного виконання) своїх зобов'язань за </w:t>
      </w:r>
      <w:r w:rsidR="00A8218F" w:rsidRPr="00EC2479">
        <w:rPr>
          <w:rFonts w:ascii="Calibri" w:hAnsi="Calibri" w:cs="Calibri"/>
          <w:b w:val="0"/>
          <w:sz w:val="19"/>
          <w:szCs w:val="19"/>
        </w:rPr>
        <w:t xml:space="preserve">даним </w:t>
      </w:r>
      <w:r w:rsidR="007D4653" w:rsidRPr="00EC2479">
        <w:rPr>
          <w:rFonts w:ascii="Calibri" w:hAnsi="Calibri" w:cs="Calibri"/>
          <w:b w:val="0"/>
          <w:sz w:val="19"/>
          <w:szCs w:val="19"/>
        </w:rPr>
        <w:t>Договором</w:t>
      </w:r>
      <w:r w:rsidR="00977599" w:rsidRPr="00EC2479">
        <w:rPr>
          <w:rFonts w:ascii="Calibri" w:hAnsi="Calibri" w:cs="Calibri"/>
          <w:b w:val="0"/>
          <w:sz w:val="19"/>
          <w:szCs w:val="19"/>
        </w:rPr>
        <w:t>,</w:t>
      </w:r>
      <w:r w:rsidR="007D4653" w:rsidRPr="00EC2479">
        <w:rPr>
          <w:rFonts w:ascii="Calibri" w:hAnsi="Calibri" w:cs="Calibri"/>
          <w:b w:val="0"/>
          <w:sz w:val="19"/>
          <w:szCs w:val="19"/>
        </w:rPr>
        <w:t xml:space="preserve"> Сторона, що порушила свої зобов'язання, несе відповідальність відповідно до чинного законодавства України</w:t>
      </w:r>
      <w:r w:rsidR="00C60803" w:rsidRPr="00EC2479">
        <w:rPr>
          <w:rFonts w:ascii="Calibri" w:hAnsi="Calibri" w:cs="Calibri"/>
          <w:b w:val="0"/>
          <w:sz w:val="19"/>
          <w:szCs w:val="19"/>
        </w:rPr>
        <w:t xml:space="preserve"> та </w:t>
      </w:r>
      <w:r w:rsidR="00A8218F" w:rsidRPr="00EC2479">
        <w:rPr>
          <w:rFonts w:ascii="Calibri" w:hAnsi="Calibri" w:cs="Calibri"/>
          <w:b w:val="0"/>
          <w:sz w:val="19"/>
          <w:szCs w:val="19"/>
        </w:rPr>
        <w:t xml:space="preserve">даного </w:t>
      </w:r>
      <w:r w:rsidR="007D4653" w:rsidRPr="00EC2479">
        <w:rPr>
          <w:rFonts w:ascii="Calibri" w:hAnsi="Calibri" w:cs="Calibri"/>
          <w:b w:val="0"/>
          <w:sz w:val="19"/>
          <w:szCs w:val="19"/>
        </w:rPr>
        <w:t>Договору.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 Під невиконанням чи неналежним виконанням зобов'язань за </w:t>
      </w:r>
      <w:r w:rsidR="00A8218F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Договором розуміється: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.2.1. Для Тур</w:t>
      </w:r>
      <w:r w:rsidR="00CC063F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7D4653" w:rsidRPr="00EC2479" w:rsidRDefault="007D4653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надання неповного пакету документів, письмово погодженого Стор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онами для оформлення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;</w:t>
      </w:r>
    </w:p>
    <w:p w:rsidR="007D4653" w:rsidRPr="00EC2479" w:rsidRDefault="007D4653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неправильно оформлених документів чи документів, що містять невірну інформацію;</w:t>
      </w:r>
    </w:p>
    <w:p w:rsidR="007D4653" w:rsidRPr="00EC2479" w:rsidRDefault="00BB4D7E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неоплата,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несвоєчасна чи неповна оплата рахунків-фактур Туроператора;</w:t>
      </w:r>
    </w:p>
    <w:p w:rsidR="007D4653" w:rsidRPr="00EC2479" w:rsidRDefault="00CC063F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порушення умов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правил та вимог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uk-UA"/>
        </w:rPr>
        <w:t>визначених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п.</w:t>
      </w:r>
      <w:r w:rsidR="00F66CB9"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="00F66CB9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8218F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Договору.</w:t>
      </w:r>
    </w:p>
    <w:p w:rsidR="007D4653" w:rsidRPr="00EC2479" w:rsidRDefault="00EC648F" w:rsidP="005A44A5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.2.2. За невиконання з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обов'язань по оплаті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, згідно </w:t>
      </w:r>
      <w:r w:rsidR="005A44A5" w:rsidRPr="00EC2479">
        <w:rPr>
          <w:rFonts w:ascii="Calibri" w:hAnsi="Calibri" w:cs="Calibri"/>
          <w:sz w:val="19"/>
          <w:szCs w:val="19"/>
          <w:lang w:val="uk-UA"/>
        </w:rPr>
        <w:t>п.5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.1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 – Тур</w:t>
      </w:r>
      <w:r w:rsidR="00BB4D7E" w:rsidRPr="00EC2479">
        <w:rPr>
          <w:rFonts w:ascii="Calibri" w:hAnsi="Calibri" w:cs="Calibri"/>
          <w:sz w:val="19"/>
          <w:szCs w:val="19"/>
          <w:lang w:val="uk-UA"/>
        </w:rPr>
        <w:t>ист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зобов'язаний сплатити Туроператору пеню у розмірі 0,5% від суми боргу за кожний день прострочення платежу.</w:t>
      </w:r>
    </w:p>
    <w:p w:rsidR="00555E89" w:rsidRPr="00EC2479" w:rsidRDefault="00F66CB9" w:rsidP="005A44A5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.2.3. У випадку Ануляції, Зміни Замовлення Тур</w:t>
      </w:r>
      <w:r w:rsidR="00BB4D7E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відмови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від частини/загалом замовленої та/чи придбаної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Туроператора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Туристичної послуги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EF13C2" w:rsidRPr="00EC2479">
        <w:rPr>
          <w:rFonts w:ascii="Calibri" w:hAnsi="Calibri" w:cs="Calibri"/>
          <w:sz w:val="19"/>
          <w:szCs w:val="19"/>
          <w:lang w:val="uk-UA"/>
        </w:rPr>
        <w:t xml:space="preserve"> Турист</w:t>
      </w:r>
      <w:r w:rsidR="00247E5A" w:rsidRPr="00EC2479">
        <w:rPr>
          <w:rFonts w:ascii="Calibri" w:hAnsi="Calibri" w:cs="Calibri"/>
          <w:sz w:val="19"/>
          <w:szCs w:val="19"/>
          <w:lang w:val="uk-UA"/>
        </w:rPr>
        <w:t xml:space="preserve"> оплачує витрати Туроператора</w:t>
      </w:r>
      <w:r w:rsidR="007A262A"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у </w:t>
      </w:r>
      <w:r w:rsidR="007A262A" w:rsidRPr="00EC2479">
        <w:rPr>
          <w:rFonts w:ascii="Calibri" w:hAnsi="Calibri" w:cs="Calibri"/>
          <w:sz w:val="19"/>
          <w:szCs w:val="19"/>
          <w:lang w:val="uk-UA"/>
        </w:rPr>
        <w:t>тому числі</w:t>
      </w:r>
      <w:r w:rsidR="00555E89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555E89" w:rsidRPr="00EC2479" w:rsidRDefault="00CA491F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uk-UA"/>
        </w:rPr>
        <w:t>послуг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та витрат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пов'язан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з </w:t>
      </w:r>
      <w:r w:rsidR="00A014FF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оформленням 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>віз</w:t>
      </w:r>
      <w:r w:rsidR="00A014FF" w:rsidRPr="00EC2479">
        <w:rPr>
          <w:rFonts w:ascii="Calibri" w:hAnsi="Calibri" w:cs="Calibri"/>
          <w:noProof/>
          <w:sz w:val="19"/>
          <w:szCs w:val="19"/>
          <w:lang w:val="uk-UA"/>
        </w:rPr>
        <w:t>ових документів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>;</w:t>
      </w:r>
    </w:p>
    <w:p w:rsidR="00A014FF" w:rsidRPr="00EC2479" w:rsidRDefault="00CA491F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uk-UA"/>
        </w:rPr>
        <w:t>послуг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та витрат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пов'язан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з придбанням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авіаквитк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ів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на чартерн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ий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рейс або штраф, згідно правил авіакомпанії</w:t>
      </w:r>
      <w:r w:rsidR="00A014FF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 якій придбан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квитк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на регулярний рейс;</w:t>
      </w:r>
    </w:p>
    <w:p w:rsidR="009B0F4E" w:rsidRPr="00EC2479" w:rsidRDefault="00555E89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ru-RU"/>
        </w:rPr>
        <w:t>5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0 % від повної вартості розміщення та харчування, 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при</w:t>
      </w:r>
      <w:r w:rsidR="00CA491F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>відмов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від</w:t>
      </w:r>
      <w:r w:rsidR="00B829B6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Туристичної послуги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з 30-14 діб до початку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подорожі;</w:t>
      </w:r>
    </w:p>
    <w:p w:rsidR="009B0F4E" w:rsidRPr="00EC2479" w:rsidRDefault="00555E89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ru-RU"/>
        </w:rPr>
        <w:t>7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0 % від повної вартості розміщення та харчування,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при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>відмов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від</w:t>
      </w:r>
      <w:r w:rsidR="00B829B6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Туристичної послуги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з 14-</w:t>
      </w:r>
      <w:r w:rsidRPr="00EC2479">
        <w:rPr>
          <w:rFonts w:ascii="Calibri" w:hAnsi="Calibri" w:cs="Calibri"/>
          <w:noProof/>
          <w:sz w:val="19"/>
          <w:szCs w:val="19"/>
          <w:lang w:val="ru-RU"/>
        </w:rPr>
        <w:t>10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діб до початку 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>подорожі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;</w:t>
      </w:r>
    </w:p>
    <w:p w:rsidR="00247E5A" w:rsidRPr="00EC2479" w:rsidRDefault="00555E89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100 % повної вартості розміщення та харчування, 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при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>відмов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від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</w:t>
      </w:r>
      <w:r w:rsidR="00B829B6" w:rsidRPr="00EC2479">
        <w:rPr>
          <w:rFonts w:ascii="Calibri" w:hAnsi="Calibri" w:cs="Calibri"/>
          <w:noProof/>
          <w:sz w:val="19"/>
          <w:szCs w:val="19"/>
          <w:lang w:val="uk-UA"/>
        </w:rPr>
        <w:t>уристичної послуги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менш ніж за 10 діб до початку 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>подорожі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.</w:t>
      </w:r>
    </w:p>
    <w:p w:rsidR="007D4653" w:rsidRPr="00EC2479" w:rsidRDefault="00F66CB9" w:rsidP="005A44A5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 Для Туроператора:</w:t>
      </w:r>
    </w:p>
    <w:p w:rsidR="007D4653" w:rsidRPr="00EC2479" w:rsidRDefault="007D4653" w:rsidP="005A44A5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відмова надати підтверд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жен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Туроператором та оплачен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Тур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Туристичн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послуг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>;</w:t>
      </w:r>
    </w:p>
    <w:p w:rsidR="007D4653" w:rsidRPr="00EC2479" w:rsidRDefault="007D4653" w:rsidP="005A44A5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неправильне оформлення документів (фо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р</w:t>
      </w:r>
      <w:r w:rsidRPr="00EC2479">
        <w:rPr>
          <w:rFonts w:ascii="Calibri" w:hAnsi="Calibri" w:cs="Calibri"/>
          <w:sz w:val="19"/>
          <w:szCs w:val="19"/>
          <w:lang w:val="uk-UA"/>
        </w:rPr>
        <w:t>мування пакету</w:t>
      </w:r>
      <w:r w:rsidR="00C60803" w:rsidRPr="00EC2479">
        <w:rPr>
          <w:rFonts w:ascii="Calibri" w:hAnsi="Calibri" w:cs="Calibri"/>
          <w:sz w:val="19"/>
          <w:szCs w:val="19"/>
          <w:lang w:val="uk-UA"/>
        </w:rPr>
        <w:t xml:space="preserve">/переліку </w:t>
      </w:r>
      <w:r w:rsidRPr="00EC2479">
        <w:rPr>
          <w:rFonts w:ascii="Calibri" w:hAnsi="Calibri" w:cs="Calibri"/>
          <w:sz w:val="19"/>
          <w:szCs w:val="19"/>
          <w:lang w:val="uk-UA"/>
        </w:rPr>
        <w:t>документів), необхідних для здійснення подорожі, якщо зобов</w:t>
      </w:r>
      <w:r w:rsidRPr="00EC2479">
        <w:rPr>
          <w:rFonts w:ascii="Calibri" w:hAnsi="Calibri" w:cs="Calibri"/>
          <w:sz w:val="19"/>
          <w:szCs w:val="19"/>
          <w:lang w:val="uk-UA"/>
        </w:rPr>
        <w:sym w:font="Symbol" w:char="F0A2"/>
      </w:r>
      <w:r w:rsidRPr="00EC2479">
        <w:rPr>
          <w:rFonts w:ascii="Calibri" w:hAnsi="Calibri" w:cs="Calibri"/>
          <w:sz w:val="19"/>
          <w:szCs w:val="19"/>
          <w:lang w:val="uk-UA"/>
        </w:rPr>
        <w:t>язання по оформленню таких документів взяв на себе Туроператор за виключен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н</w:t>
      </w:r>
      <w:r w:rsidRPr="00EC2479">
        <w:rPr>
          <w:rFonts w:ascii="Calibri" w:hAnsi="Calibri" w:cs="Calibri"/>
          <w:sz w:val="19"/>
          <w:szCs w:val="19"/>
          <w:lang w:val="uk-UA"/>
        </w:rPr>
        <w:t>ям відповідальності за наслідки/результати розгляду пакету документів компетентними органами;</w:t>
      </w:r>
    </w:p>
    <w:p w:rsidR="007D4653" w:rsidRPr="00EC2479" w:rsidRDefault="007D4653" w:rsidP="007D4653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несвоєчасна передача Тур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документів, необхідних для використання Тур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F66CB9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.3.1. У випадку невиконання з вини Туроператора своїх зобов'язань, передбачених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говором, щодо надання оплаченої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він несе відповідальність перед Тур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формі </w:t>
      </w:r>
      <w:r w:rsidRPr="00EC2479">
        <w:rPr>
          <w:rFonts w:ascii="Calibri" w:hAnsi="Calibri" w:cs="Calibri"/>
          <w:sz w:val="19"/>
          <w:szCs w:val="19"/>
          <w:lang w:val="uk-UA"/>
        </w:rPr>
        <w:t>повернення</w:t>
      </w:r>
      <w:r w:rsidR="00D60144" w:rsidRPr="00EC2479">
        <w:rPr>
          <w:rFonts w:ascii="Calibri" w:hAnsi="Calibri" w:cs="Calibri"/>
          <w:sz w:val="19"/>
          <w:szCs w:val="19"/>
          <w:lang w:val="uk-UA"/>
        </w:rPr>
        <w:t xml:space="preserve"> сплачених коштів.</w:t>
      </w:r>
    </w:p>
    <w:p w:rsidR="007D4653" w:rsidRPr="00EC2479" w:rsidRDefault="00601A15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.3.2. Туроператор не несе відповідальності за скасування чи зміну часу відправлення та прибуття транспортних засобів та пов'язані із цим зм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іни обсягу і строків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У цих випадках відповідальність перед Турист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відповідно до правил пасажирських перевезень можуть нести авіакомпанії, транспортні компанії та інші треті особи відповідно до законодавства.</w:t>
      </w:r>
    </w:p>
    <w:p w:rsidR="007D4653" w:rsidRPr="00EC2479" w:rsidRDefault="00601A15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.3.3. Туроператор не несе відповідальності за схоронність багажу, цінностей та документі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в Туристів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протягом усього періоду подорожі.</w:t>
      </w:r>
    </w:p>
    <w:p w:rsidR="007D4653" w:rsidRPr="00EC2479" w:rsidRDefault="00601A15" w:rsidP="00DC1B7F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.3.4. Туроператор не несе відповідальності, якщо рішенням влади чи відповідальних осіб (консульство/посольство) Тури</w:t>
      </w:r>
      <w:r w:rsidR="00DC1B7F" w:rsidRPr="00EC2479">
        <w:rPr>
          <w:rFonts w:ascii="Calibri" w:hAnsi="Calibri" w:cs="Calibri"/>
          <w:sz w:val="19"/>
          <w:szCs w:val="19"/>
          <w:lang w:val="uk-UA"/>
        </w:rPr>
        <w:t>сту відмовлено у отриманні візи.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В такому випадку, Туристична послуга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набуває сили як анульован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та </w:t>
      </w:r>
      <w:r w:rsidR="00277E06" w:rsidRPr="00EC2479">
        <w:rPr>
          <w:rFonts w:ascii="Calibri" w:hAnsi="Calibri" w:cs="Calibri"/>
          <w:sz w:val="19"/>
          <w:szCs w:val="19"/>
          <w:lang w:val="uk-UA"/>
        </w:rPr>
        <w:t>Туристу повертаються кошти, згідно п.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277E06" w:rsidRPr="00EC2479">
        <w:rPr>
          <w:rFonts w:ascii="Calibri" w:hAnsi="Calibri" w:cs="Calibri"/>
          <w:sz w:val="19"/>
          <w:szCs w:val="19"/>
          <w:lang w:val="uk-UA"/>
        </w:rPr>
        <w:t xml:space="preserve">.2.3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 даного </w:t>
      </w:r>
      <w:r w:rsidR="00277E06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C42365" w:rsidRPr="00EC2479" w:rsidRDefault="00C42365" w:rsidP="00DC1B7F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6.3.5. У випадку зняття Туриста з маршруту мит</w:t>
      </w:r>
      <w:r w:rsidR="00DC1B7F" w:rsidRPr="00EC2479">
        <w:rPr>
          <w:rFonts w:ascii="Calibri" w:hAnsi="Calibri" w:cs="Calibri"/>
          <w:sz w:val="19"/>
          <w:szCs w:val="19"/>
          <w:lang w:val="uk-UA"/>
        </w:rPr>
        <w:t>ними або прикордонними службами або Турист після отримання документів від Туропера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тора не скористався Туристичною послугою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 не несе відповідальності та не відшкодовує збитків, якщо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 xml:space="preserve"> зазначені наслідки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не пов’язан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>і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 </w:t>
      </w:r>
      <w:r w:rsidR="00E25567" w:rsidRPr="00EC2479">
        <w:rPr>
          <w:rFonts w:ascii="Calibri" w:hAnsi="Calibri" w:cs="Calibri"/>
          <w:sz w:val="19"/>
          <w:szCs w:val="19"/>
          <w:lang w:val="uk-UA"/>
        </w:rPr>
        <w:t>виною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Туроператора.</w:t>
      </w:r>
    </w:p>
    <w:p w:rsidR="00EC2479" w:rsidRPr="00EC2479" w:rsidRDefault="00601A15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</w:t>
      </w:r>
      <w:r w:rsidR="00C42365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Туроператор не несе відповідальності щодо відшкодування грошових витрат Туриста за оплачені послуги, якщо Турист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 xml:space="preserve"> після отримання документів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на Туристичну послугу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 xml:space="preserve"> та/або у період подорожі -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за своїм розсудом чи в зв'язку із своїми інтересами не скористався всіма чи частиною наданих за допомогою Туроператора послуг та не відшкодовує Туристу витрати, що виходять за межі послуг, обумовлених у Замовленні Тур</w:t>
      </w:r>
      <w:r w:rsidR="00827CD1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 xml:space="preserve"> 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підтверджен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их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Туроператором.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</w:p>
    <w:p w:rsidR="007D4653" w:rsidRPr="00EC2479" w:rsidRDefault="007D4653" w:rsidP="007D4653">
      <w:pPr>
        <w:jc w:val="center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7. Ф</w:t>
      </w:r>
      <w:r w:rsidR="00B842FF" w:rsidRPr="00EC2479">
        <w:rPr>
          <w:rFonts w:ascii="Calibri" w:hAnsi="Calibri" w:cs="Calibri"/>
          <w:b/>
          <w:sz w:val="19"/>
          <w:szCs w:val="19"/>
          <w:lang w:val="uk-UA"/>
        </w:rPr>
        <w:t>ОРС-МАЖОРНІ ОБСТАВИНИ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t xml:space="preserve">7.1. Сторони звільняються від </w:t>
      </w:r>
      <w:r w:rsidR="00D84244" w:rsidRPr="00EC2479">
        <w:rPr>
          <w:rFonts w:ascii="Calibri" w:hAnsi="Calibri" w:cs="Calibri"/>
          <w:b w:val="0"/>
          <w:sz w:val="19"/>
          <w:szCs w:val="19"/>
        </w:rPr>
        <w:t>відповідальності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за невиконання зобов</w:t>
      </w:r>
      <w:r w:rsidRPr="00EC2479">
        <w:rPr>
          <w:rFonts w:ascii="Calibri" w:hAnsi="Calibri" w:cs="Calibri"/>
          <w:b w:val="0"/>
          <w:sz w:val="19"/>
          <w:szCs w:val="19"/>
        </w:rPr>
        <w:sym w:font="Symbol" w:char="F0A2"/>
      </w:r>
      <w:r w:rsidRPr="00EC2479">
        <w:rPr>
          <w:rFonts w:ascii="Calibri" w:hAnsi="Calibri" w:cs="Calibri"/>
          <w:b w:val="0"/>
          <w:sz w:val="19"/>
          <w:szCs w:val="19"/>
        </w:rPr>
        <w:t xml:space="preserve">язань, передбачених </w:t>
      </w:r>
      <w:r w:rsidR="00EC2479" w:rsidRPr="00EC2479">
        <w:rPr>
          <w:rFonts w:ascii="Calibri" w:hAnsi="Calibri" w:cs="Calibri"/>
          <w:b w:val="0"/>
          <w:sz w:val="19"/>
          <w:szCs w:val="19"/>
        </w:rPr>
        <w:t xml:space="preserve">даним </w:t>
      </w:r>
      <w:r w:rsidRPr="00EC2479">
        <w:rPr>
          <w:rFonts w:ascii="Calibri" w:hAnsi="Calibri" w:cs="Calibri"/>
          <w:b w:val="0"/>
          <w:sz w:val="19"/>
          <w:szCs w:val="19"/>
        </w:rPr>
        <w:t>Договором, при виникненні форс-мажорних обставин, а саме: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Повінь, землетрус, цунамі, епідемії й інші стихійні явища природи;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Пожежі, вибухи, виходи з ладу чи ушкодження транспортних засобів;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Страйк, саботаж, локаут і інші непередбачені ситуації, що безпосередньо вплинули на виконання умов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Pr="00EC2479">
        <w:rPr>
          <w:rFonts w:ascii="Calibri" w:hAnsi="Calibri" w:cs="Calibri"/>
          <w:sz w:val="19"/>
          <w:szCs w:val="19"/>
          <w:lang w:val="uk-UA"/>
        </w:rPr>
        <w:t>Договору;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Оголошена чи неоголошена війна, революція, масові безладдя;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Законні чи незаконні дії органів державної  влади.</w:t>
      </w:r>
    </w:p>
    <w:p w:rsidR="007D4653" w:rsidRDefault="007D4653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t>7.2. Сторона, для якої створилася неможливість виконання прийнятих на себе зобов'язань, внаслідок дії форс-мажорних обставин, зобов'язана в письмовій формі повідомити іншу Сторону про час настання і припинення дії даних обставин.</w:t>
      </w:r>
    </w:p>
    <w:p w:rsidR="00450CB8" w:rsidRPr="00EC2479" w:rsidRDefault="00450CB8" w:rsidP="007D4653">
      <w:pPr>
        <w:ind w:left="360"/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7D4653" w:rsidRPr="00EC2479" w:rsidRDefault="007D4653" w:rsidP="007D4653">
      <w:pPr>
        <w:ind w:left="360"/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8. П</w:t>
      </w:r>
      <w:r w:rsidR="00B842FF" w:rsidRPr="00EC2479">
        <w:rPr>
          <w:rFonts w:ascii="Calibri" w:hAnsi="Calibri" w:cs="Calibri"/>
          <w:b/>
          <w:sz w:val="19"/>
          <w:szCs w:val="19"/>
          <w:lang w:val="uk-UA"/>
        </w:rPr>
        <w:t>ОРЯДОК ВИРІШЕННЯ СПОРІВ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t>8.1. Усі  спори чи розбіжності, що виник</w:t>
      </w:r>
      <w:r w:rsidR="00620C84" w:rsidRPr="00EC2479">
        <w:rPr>
          <w:rFonts w:ascii="Calibri" w:hAnsi="Calibri" w:cs="Calibri"/>
          <w:b w:val="0"/>
          <w:sz w:val="19"/>
          <w:szCs w:val="19"/>
        </w:rPr>
        <w:t>ають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з </w:t>
      </w:r>
      <w:r w:rsidR="00EC2479" w:rsidRPr="00EC2479">
        <w:rPr>
          <w:rFonts w:ascii="Calibri" w:hAnsi="Calibri" w:cs="Calibri"/>
          <w:b w:val="0"/>
          <w:sz w:val="19"/>
          <w:szCs w:val="19"/>
        </w:rPr>
        <w:t xml:space="preserve">даного </w:t>
      </w:r>
      <w:r w:rsidR="00620C84" w:rsidRPr="00EC2479">
        <w:rPr>
          <w:rFonts w:ascii="Calibri" w:hAnsi="Calibri" w:cs="Calibri"/>
          <w:b w:val="0"/>
          <w:sz w:val="19"/>
          <w:szCs w:val="19"/>
        </w:rPr>
        <w:t>Договору чи в зв'язку з ним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вирішу</w:t>
      </w:r>
      <w:r w:rsidR="00620C84" w:rsidRPr="00EC2479">
        <w:rPr>
          <w:rFonts w:ascii="Calibri" w:hAnsi="Calibri" w:cs="Calibri"/>
          <w:b w:val="0"/>
          <w:sz w:val="19"/>
          <w:szCs w:val="19"/>
        </w:rPr>
        <w:t>ються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шляхом переговорів між Сторонами</w:t>
      </w:r>
      <w:r w:rsidR="00620C84" w:rsidRPr="00EC2479">
        <w:rPr>
          <w:rFonts w:ascii="Calibri" w:hAnsi="Calibri" w:cs="Calibri"/>
          <w:b w:val="0"/>
          <w:sz w:val="19"/>
          <w:szCs w:val="19"/>
        </w:rPr>
        <w:t>, в іншому випадку</w:t>
      </w:r>
      <w:r w:rsidRPr="00EC2479">
        <w:rPr>
          <w:rFonts w:ascii="Calibri" w:hAnsi="Calibri" w:cs="Calibri"/>
          <w:b w:val="0"/>
          <w:sz w:val="19"/>
          <w:szCs w:val="19"/>
        </w:rPr>
        <w:t>, згідно чинного законодавства України.</w:t>
      </w:r>
    </w:p>
    <w:p w:rsidR="00CE05CD" w:rsidRPr="00EC2479" w:rsidRDefault="00601A15" w:rsidP="00CE05CD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lastRenderedPageBreak/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2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П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ред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sym w:font="Symbol" w:char="F0A2"/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явлен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Туристом претензі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повинн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містити ім'я, дату, місце перебування Туриста, а також супроводжуватися складеним на місці актом, підписаним Туристом і представником Туроператора (або представником приймаючої Сторони). Претензі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повинн</w:t>
      </w:r>
      <w:r w:rsidR="00375D7D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бути отриман</w:t>
      </w:r>
      <w:r w:rsidR="00620C84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Туроператором не більше </w:t>
      </w:r>
      <w:r w:rsidR="00375D7D" w:rsidRPr="00EC2479">
        <w:rPr>
          <w:rFonts w:ascii="Calibri" w:hAnsi="Calibri" w:cs="Calibri"/>
          <w:sz w:val="19"/>
          <w:szCs w:val="19"/>
          <w:lang w:val="uk-UA"/>
        </w:rPr>
        <w:t>5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днів із дня закінчення подорожі Туриста. Разом з претензією Туроператору надається копія Договору з Туристом, інші документи, що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 xml:space="preserve"> мають відношення до інциденту.</w:t>
      </w:r>
    </w:p>
    <w:p w:rsidR="00CE05CD" w:rsidRPr="00EC2479" w:rsidRDefault="00601A15" w:rsidP="00CE05CD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3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 Туроператор розглядає отриман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від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 xml:space="preserve">иста претензію 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протягом 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20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днів, починаючи з </w:t>
      </w:r>
      <w:r w:rsidR="00620C84" w:rsidRPr="00EC2479">
        <w:rPr>
          <w:rFonts w:ascii="Calibri" w:hAnsi="Calibri" w:cs="Calibri"/>
          <w:sz w:val="19"/>
          <w:szCs w:val="19"/>
          <w:lang w:val="uk-UA"/>
        </w:rPr>
        <w:t>дати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її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о</w:t>
      </w:r>
      <w:r w:rsidR="00620C84" w:rsidRPr="00EC2479">
        <w:rPr>
          <w:rFonts w:ascii="Calibri" w:hAnsi="Calibri" w:cs="Calibri"/>
          <w:sz w:val="19"/>
          <w:szCs w:val="19"/>
          <w:lang w:val="uk-UA"/>
        </w:rPr>
        <w:t>тримання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CE05CD" w:rsidRPr="00EC2479" w:rsidRDefault="00601A15" w:rsidP="00CE05CD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Претензія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, подан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чи заявлен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з порушенням п.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2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даного Договору, Туроператором до розгляду не прийма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є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ться і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ист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несе по н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ій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самостійну відповідальність без права пред'явлення вимог до Туроператора та без права задоволення таких вимог за рахунок Туроператора.</w:t>
      </w: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9. І</w:t>
      </w:r>
      <w:r w:rsidR="00620C84" w:rsidRPr="00EC2479">
        <w:rPr>
          <w:rFonts w:ascii="Calibri" w:hAnsi="Calibri" w:cs="Calibri"/>
          <w:b/>
          <w:sz w:val="19"/>
          <w:szCs w:val="19"/>
          <w:lang w:val="uk-UA"/>
        </w:rPr>
        <w:t>НШІ УМОВИ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9.1.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Даний </w:t>
      </w:r>
      <w:r w:rsidRPr="00EC2479">
        <w:rPr>
          <w:rFonts w:ascii="Calibri" w:hAnsi="Calibri" w:cs="Calibri"/>
          <w:sz w:val="19"/>
          <w:szCs w:val="19"/>
          <w:lang w:val="uk-UA"/>
        </w:rPr>
        <w:t>Договір набуває чинності з моменту його підписання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і Туроператором</w:t>
      </w:r>
      <w:r w:rsidR="0077210C" w:rsidRPr="00EC2479">
        <w:rPr>
          <w:rFonts w:ascii="Calibri" w:hAnsi="Calibri" w:cs="Calibri"/>
          <w:sz w:val="19"/>
          <w:szCs w:val="19"/>
          <w:lang w:val="ru-RU"/>
        </w:rPr>
        <w:t xml:space="preserve"> (Турагентом)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та діє до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 xml:space="preserve"> закінчення подорожі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9.2. Сторона має право достроково розірвати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даний </w:t>
      </w:r>
      <w:r w:rsidRPr="00EC2479">
        <w:rPr>
          <w:rFonts w:ascii="Calibri" w:hAnsi="Calibri" w:cs="Calibri"/>
          <w:sz w:val="19"/>
          <w:szCs w:val="19"/>
          <w:lang w:val="uk-UA"/>
        </w:rPr>
        <w:t>Договір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 xml:space="preserve"> завчасно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повідомивши іншу Сторону письмово.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9.3. </w:t>
      </w:r>
      <w:r w:rsid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частині фінансових взаємин Сторін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даний </w:t>
      </w:r>
      <w:r w:rsidRPr="00EC2479">
        <w:rPr>
          <w:rFonts w:ascii="Calibri" w:hAnsi="Calibri" w:cs="Calibri"/>
          <w:sz w:val="19"/>
          <w:szCs w:val="19"/>
          <w:lang w:val="uk-UA"/>
        </w:rPr>
        <w:t>Договір зберігає свою силу до проведення повного взаєморозрахунку між Сторонами.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9.4. Будь-які зміни і доповнення 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 xml:space="preserve">до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Договору мають свою силу за умови, якщо вони зроблені 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письмовій формі, за підписами обох Сторін та оформлені Додатками до нього.</w:t>
      </w:r>
    </w:p>
    <w:p w:rsidR="007D4653" w:rsidRPr="00EC2479" w:rsidRDefault="007D4653" w:rsidP="007D4653">
      <w:pPr>
        <w:widowControl w:val="0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9.5. Сторони несуть повну відповідальність за правильність вказаних ними у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даному </w:t>
      </w:r>
      <w:r w:rsidRPr="00EC2479">
        <w:rPr>
          <w:rFonts w:ascii="Calibri" w:hAnsi="Calibri" w:cs="Calibri"/>
          <w:sz w:val="19"/>
          <w:szCs w:val="19"/>
          <w:lang w:val="uk-UA"/>
        </w:rPr>
        <w:t>Договорі реквізитів та зобов'язуються як найшвидше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 xml:space="preserve">10. </w:t>
      </w:r>
      <w:r w:rsidR="008B3BB8" w:rsidRPr="00EC2479">
        <w:rPr>
          <w:rFonts w:ascii="Calibri" w:hAnsi="Calibri" w:cs="Calibri"/>
          <w:b/>
          <w:sz w:val="19"/>
          <w:szCs w:val="19"/>
          <w:lang w:val="uk-UA"/>
        </w:rPr>
        <w:t>М</w:t>
      </w:r>
      <w:r w:rsidR="00620C84" w:rsidRPr="00EC2479">
        <w:rPr>
          <w:rFonts w:ascii="Calibri" w:hAnsi="Calibri" w:cs="Calibri"/>
          <w:b/>
          <w:sz w:val="19"/>
          <w:szCs w:val="19"/>
          <w:lang w:val="uk-UA"/>
        </w:rPr>
        <w:t>ІСЦЕЗНАХОДЖЕННЯ, РЕКВІЗИТИ ТА ПІДПИСИ СТОРІН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7D4653">
      <w:pPr>
        <w:rPr>
          <w:rFonts w:ascii="Calibri" w:hAnsi="Calibri" w:cs="Calibri"/>
          <w:b/>
          <w:sz w:val="19"/>
          <w:szCs w:val="19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211"/>
        <w:gridCol w:w="4189"/>
      </w:tblGrid>
      <w:tr w:rsidR="007D4653" w:rsidRPr="00EC2479" w:rsidTr="00BB03CD">
        <w:trPr>
          <w:trHeight w:val="2720"/>
        </w:trPr>
        <w:tc>
          <w:tcPr>
            <w:tcW w:w="5211" w:type="dxa"/>
          </w:tcPr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Туроператор: </w:t>
            </w:r>
          </w:p>
          <w:p w:rsidR="001B40BD" w:rsidRPr="00EC2479" w:rsidRDefault="007D4653" w:rsidP="001B40BD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 "</w:t>
            </w:r>
            <w:r w:rsidR="00C725D3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ТОВ</w:t>
            </w:r>
            <w:r w:rsidR="00A45047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 "Адрія Хіт</w:t>
            </w:r>
            <w:r w:rsidR="001B40BD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"</w:t>
            </w:r>
          </w:p>
          <w:p w:rsidR="00AC260B" w:rsidRPr="00EC2479" w:rsidRDefault="00AC260B" w:rsidP="00AC260B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ru-RU"/>
              </w:rPr>
              <w:t xml:space="preserve">п/р </w:t>
            </w:r>
            <w:r w:rsidR="00C26CB5" w:rsidRPr="00EC247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UA</w:t>
            </w:r>
            <w:r w:rsidR="00C26CB5" w:rsidRPr="00EC2479">
              <w:rPr>
                <w:rFonts w:asciiTheme="minorHAnsi" w:hAnsiTheme="minorHAnsi" w:cstheme="minorHAnsi"/>
                <w:color w:val="000000"/>
                <w:sz w:val="19"/>
                <w:szCs w:val="19"/>
                <w:lang w:val="ru-RU"/>
              </w:rPr>
              <w:t>89 3209 8400 0002 6007 2103 3210 5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ru-RU"/>
              </w:rPr>
              <w:t xml:space="preserve"> в </w:t>
            </w:r>
            <w:r w:rsidRPr="00EC2479">
              <w:rPr>
                <w:rFonts w:ascii="Calibri" w:hAnsi="Calibri" w:cs="Calibri"/>
                <w:sz w:val="19"/>
                <w:szCs w:val="19"/>
                <w:lang w:val="ru-RU"/>
              </w:rPr>
              <w:t>АТ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«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ПроКредит Банк</w:t>
            </w:r>
            <w:r w:rsidR="00520FD1" w:rsidRPr="00EC2479">
              <w:rPr>
                <w:rFonts w:ascii="Calibri" w:hAnsi="Calibri" w:cs="Calibri"/>
                <w:sz w:val="19"/>
                <w:szCs w:val="19"/>
                <w:lang w:val="uk-UA"/>
              </w:rPr>
              <w:t>»</w:t>
            </w:r>
            <w:r w:rsidR="00404103" w:rsidRPr="00EC2479">
              <w:rPr>
                <w:rFonts w:ascii="Calibri" w:hAnsi="Calibri" w:cs="Calibri"/>
                <w:sz w:val="19"/>
                <w:szCs w:val="19"/>
                <w:lang w:val="ru-RU"/>
              </w:rPr>
              <w:t>,</w:t>
            </w:r>
            <w:r w:rsidR="00520FD1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м.Київ</w:t>
            </w:r>
          </w:p>
          <w:p w:rsidR="00AC260B" w:rsidRPr="00EC2479" w:rsidRDefault="00AC260B" w:rsidP="00AC260B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МФО 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320984</w:t>
            </w:r>
          </w:p>
          <w:p w:rsidR="00A45047" w:rsidRPr="00EC2479" w:rsidRDefault="00A45047" w:rsidP="00AC260B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Код ЄДРПОУ 39269770</w:t>
            </w:r>
          </w:p>
          <w:p w:rsidR="007D4653" w:rsidRPr="007C4A77" w:rsidRDefault="007C4A77" w:rsidP="007C4A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тел. (044)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469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01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, (09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 229-64-64</w:t>
            </w:r>
            <w:r w:rsidR="001B40BD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</w:p>
          <w:p w:rsidR="00BB03CD" w:rsidRPr="00EC2479" w:rsidRDefault="001B40B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Адреса: </w:t>
            </w:r>
          </w:p>
          <w:p w:rsidR="001B40BD" w:rsidRPr="00EC2479" w:rsidRDefault="00BB03C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Юридична: 03035, </w:t>
            </w:r>
            <w:r w:rsidR="001B40BD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м.Київ, вул. 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В.Липківського, 43</w:t>
            </w:r>
          </w:p>
          <w:p w:rsidR="00BB03CD" w:rsidRPr="00EC2479" w:rsidRDefault="003A53A2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Theme="minorHAnsi" w:hAnsiTheme="minorHAnsi" w:cstheme="minorHAnsi"/>
                <w:sz w:val="19"/>
                <w:szCs w:val="19"/>
                <w:lang w:val="uk-UA"/>
              </w:rPr>
              <w:t>Фактична/</w:t>
            </w:r>
            <w:r w:rsidRPr="00EC2479">
              <w:rPr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ru-RU"/>
              </w:rPr>
              <w:t>Адреса для листування</w:t>
            </w:r>
            <w:r w:rsidR="00BB03CD" w:rsidRPr="00EC2479">
              <w:rPr>
                <w:rFonts w:ascii="Calibri" w:hAnsi="Calibri" w:cs="Calibri"/>
                <w:sz w:val="19"/>
                <w:szCs w:val="19"/>
                <w:lang w:val="uk-UA"/>
              </w:rPr>
              <w:t>: 02156, м.Київ, вул. Братиславська, 14-Б, оф. 26</w:t>
            </w:r>
          </w:p>
          <w:p w:rsidR="001B40BD" w:rsidRPr="00EC2479" w:rsidRDefault="001B40B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e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-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mail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: 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info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@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adriahit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.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com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,</w:t>
            </w:r>
          </w:p>
          <w:p w:rsidR="001B40BD" w:rsidRPr="00EC2479" w:rsidRDefault="001B40B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web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: 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www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.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adriahit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.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com</w:t>
            </w:r>
          </w:p>
          <w:p w:rsidR="007D4653" w:rsidRPr="00EC2479" w:rsidRDefault="007D4653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  <w:tc>
          <w:tcPr>
            <w:tcW w:w="4189" w:type="dxa"/>
          </w:tcPr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 xml:space="preserve">    Тур</w:t>
            </w:r>
            <w:r w:rsidR="00D84244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ист</w:t>
            </w: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 xml:space="preserve">: 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_____________________________________</w:t>
            </w:r>
            <w:r w:rsidR="00A45659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</w:t>
            </w:r>
          </w:p>
          <w:p w:rsidR="00D84244" w:rsidRPr="00EC2479" w:rsidRDefault="00D84244" w:rsidP="00D84244">
            <w:pPr>
              <w:pStyle w:val="1"/>
              <w:ind w:left="-58"/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Місце проживання:___________________________________________________________</w:t>
            </w:r>
            <w:r w:rsidR="00A45659"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__________</w:t>
            </w:r>
          </w:p>
          <w:p w:rsidR="00A45659" w:rsidRPr="00EC2479" w:rsidRDefault="00862687" w:rsidP="00D84244">
            <w:pPr>
              <w:pStyle w:val="1"/>
              <w:ind w:left="-58"/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Тел.</w:t>
            </w:r>
            <w:r w:rsidR="00A45659"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 xml:space="preserve"> </w:t>
            </w: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дом.___________моб._____________</w:t>
            </w:r>
            <w:r w:rsidR="00A45659"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____</w:t>
            </w:r>
          </w:p>
          <w:p w:rsidR="00862687" w:rsidRPr="00EC2479" w:rsidRDefault="00862687" w:rsidP="00D84244">
            <w:pPr>
              <w:pStyle w:val="1"/>
              <w:ind w:left="-58"/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факс______________.</w:t>
            </w:r>
          </w:p>
          <w:p w:rsidR="00D84244" w:rsidRPr="00EC2479" w:rsidRDefault="00A45659" w:rsidP="00D84244">
            <w:pPr>
              <w:pStyle w:val="1"/>
              <w:ind w:left="-58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Паспорт: серія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 №___________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, виданий ________________________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РУ ГУ МВС України в _________________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"____"_____________</w:t>
            </w:r>
            <w:r w:rsidR="00862687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</w:t>
            </w:r>
            <w:r w:rsidR="0086268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р.</w:t>
            </w:r>
          </w:p>
          <w:p w:rsidR="00D84244" w:rsidRPr="00EC2479" w:rsidRDefault="00D84244" w:rsidP="00D84244">
            <w:pPr>
              <w:pStyle w:val="1"/>
              <w:ind w:left="-58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Ідентифікаційний код: </w:t>
            </w:r>
            <w:r w:rsidR="0086268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_______________</w:t>
            </w:r>
            <w:r w:rsidR="00A45659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</w:p>
        </w:tc>
      </w:tr>
      <w:tr w:rsidR="007D4653" w:rsidRPr="00EC2479" w:rsidTr="00BB03CD">
        <w:trPr>
          <w:trHeight w:val="720"/>
        </w:trPr>
        <w:tc>
          <w:tcPr>
            <w:tcW w:w="5211" w:type="dxa"/>
          </w:tcPr>
          <w:p w:rsidR="007D4653" w:rsidRPr="00EC2479" w:rsidRDefault="003F6EEF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Д</w:t>
            </w:r>
            <w:r w:rsidR="007D4653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иректор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_______________________ 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/</w:t>
            </w:r>
            <w:r w:rsidR="00B71A4E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Швець</w:t>
            </w:r>
            <w:r w:rsidR="006C79F6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 </w:t>
            </w:r>
            <w:r w:rsidR="00B71A4E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В</w:t>
            </w:r>
            <w:r w:rsidR="006C79F6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.</w:t>
            </w:r>
            <w:r w:rsidR="00B71A4E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П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./</w:t>
            </w:r>
          </w:p>
          <w:p w:rsidR="007D4653" w:rsidRPr="00EC2479" w:rsidRDefault="004F0043" w:rsidP="008B3BB8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П</w:t>
            </w:r>
            <w:r w:rsidR="000C6A6E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ідпис та </w:t>
            </w:r>
            <w:r w:rsidR="007D4653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М.П.</w:t>
            </w:r>
          </w:p>
        </w:tc>
        <w:tc>
          <w:tcPr>
            <w:tcW w:w="4189" w:type="dxa"/>
          </w:tcPr>
          <w:p w:rsidR="007D4653" w:rsidRPr="00EC2479" w:rsidRDefault="00862687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Фізична особа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 xml:space="preserve">_____________________ 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/</w:t>
            </w: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______________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/</w:t>
            </w:r>
          </w:p>
          <w:p w:rsidR="007D4653" w:rsidRPr="00EC2479" w:rsidRDefault="00BB03CD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Підпис</w:t>
            </w:r>
          </w:p>
        </w:tc>
      </w:tr>
    </w:tbl>
    <w:p w:rsidR="00352D75" w:rsidRDefault="00352D75" w:rsidP="003B0308">
      <w:pPr>
        <w:rPr>
          <w:rFonts w:ascii="Calibri" w:hAnsi="Calibri" w:cs="Calibri"/>
          <w:sz w:val="19"/>
          <w:szCs w:val="19"/>
          <w:lang w:val="ru-RU"/>
        </w:rPr>
      </w:pPr>
    </w:p>
    <w:p w:rsidR="00EC2479" w:rsidRDefault="00EC2479" w:rsidP="003B0308">
      <w:pPr>
        <w:rPr>
          <w:rFonts w:ascii="Calibri" w:hAnsi="Calibri" w:cs="Calibri"/>
          <w:sz w:val="19"/>
          <w:szCs w:val="19"/>
          <w:lang w:val="ru-RU"/>
        </w:rPr>
      </w:pPr>
    </w:p>
    <w:p w:rsidR="00EC2479" w:rsidRPr="00EC2479" w:rsidRDefault="00EC2479" w:rsidP="003B0308">
      <w:pPr>
        <w:rPr>
          <w:rFonts w:ascii="Calibri" w:hAnsi="Calibri" w:cs="Calibri"/>
          <w:sz w:val="19"/>
          <w:szCs w:val="19"/>
          <w:lang w:val="ru-RU"/>
        </w:rPr>
      </w:pPr>
    </w:p>
    <w:p w:rsidR="00352D75" w:rsidRPr="00EC2479" w:rsidRDefault="00352D75" w:rsidP="003B0308">
      <w:pPr>
        <w:rPr>
          <w:rFonts w:ascii="Calibri" w:hAnsi="Calibri" w:cs="Calibri"/>
          <w:b/>
          <w:sz w:val="19"/>
          <w:szCs w:val="19"/>
          <w:lang w:val="ru-RU"/>
        </w:rPr>
      </w:pPr>
      <w:r w:rsidRPr="00EC2479">
        <w:rPr>
          <w:rFonts w:ascii="Calibri" w:hAnsi="Calibri" w:cs="Calibri"/>
          <w:b/>
          <w:sz w:val="19"/>
          <w:szCs w:val="19"/>
          <w:lang w:val="ru-RU"/>
        </w:rPr>
        <w:t xml:space="preserve">За та від імені </w:t>
      </w:r>
      <w:r w:rsidR="00A45659" w:rsidRPr="00EC2479">
        <w:rPr>
          <w:rFonts w:ascii="Calibri" w:hAnsi="Calibri" w:cs="Calibri"/>
          <w:b/>
          <w:sz w:val="19"/>
          <w:szCs w:val="19"/>
          <w:lang w:val="ru-RU"/>
        </w:rPr>
        <w:t>Т</w:t>
      </w:r>
      <w:r w:rsidRPr="00EC2479">
        <w:rPr>
          <w:rFonts w:ascii="Calibri" w:hAnsi="Calibri" w:cs="Calibri"/>
          <w:b/>
          <w:sz w:val="19"/>
          <w:szCs w:val="19"/>
          <w:lang w:val="ru-RU"/>
        </w:rPr>
        <w:t>уроператора</w:t>
      </w:r>
    </w:p>
    <w:p w:rsidR="00352D75" w:rsidRPr="00EC2479" w:rsidRDefault="00352D75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</w:t>
      </w:r>
      <w:r w:rsidR="00A45659" w:rsidRPr="00EC2479">
        <w:rPr>
          <w:rFonts w:ascii="Calibri" w:hAnsi="Calibri" w:cs="Calibri"/>
          <w:sz w:val="19"/>
          <w:szCs w:val="19"/>
          <w:lang w:val="uk-UA"/>
        </w:rPr>
        <w:t>_______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(назва </w:t>
      </w:r>
      <w:r w:rsidR="00450CB8">
        <w:rPr>
          <w:rFonts w:ascii="Calibri" w:hAnsi="Calibri" w:cs="Calibri"/>
          <w:sz w:val="19"/>
          <w:szCs w:val="19"/>
          <w:lang w:val="uk-UA"/>
        </w:rPr>
        <w:t>Т</w:t>
      </w:r>
      <w:r w:rsidRPr="00EC2479">
        <w:rPr>
          <w:rFonts w:ascii="Calibri" w:hAnsi="Calibri" w:cs="Calibri"/>
          <w:sz w:val="19"/>
          <w:szCs w:val="19"/>
          <w:lang w:val="uk-UA"/>
        </w:rPr>
        <w:t>урагента)</w:t>
      </w:r>
    </w:p>
    <w:p w:rsidR="00352D75" w:rsidRPr="00EC2479" w:rsidRDefault="000C6A6E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р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 xml:space="preserve">еквізити </w:t>
      </w:r>
      <w:r w:rsidR="00A45659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урагента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0C6A6E" w:rsidRPr="00EC2479" w:rsidRDefault="000C6A6E" w:rsidP="00A45659">
      <w:pPr>
        <w:rPr>
          <w:rFonts w:ascii="Calibri" w:hAnsi="Calibri" w:cs="Calibri"/>
          <w:b/>
          <w:sz w:val="19"/>
          <w:szCs w:val="19"/>
          <w:lang w:val="uk-UA"/>
        </w:rPr>
      </w:pPr>
    </w:p>
    <w:p w:rsidR="00A45659" w:rsidRPr="00EC2479" w:rsidRDefault="00A45659" w:rsidP="00A45659">
      <w:pPr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Директор</w:t>
      </w:r>
    </w:p>
    <w:p w:rsidR="00A45659" w:rsidRPr="00EC2479" w:rsidRDefault="00A45659" w:rsidP="00A45659">
      <w:pPr>
        <w:rPr>
          <w:rFonts w:ascii="Calibri" w:hAnsi="Calibri" w:cs="Calibri"/>
          <w:b/>
          <w:sz w:val="19"/>
          <w:szCs w:val="19"/>
          <w:lang w:val="ru-RU"/>
        </w:rPr>
      </w:pPr>
      <w:r w:rsidRPr="00EC2479">
        <w:rPr>
          <w:rFonts w:ascii="Calibri" w:hAnsi="Calibri" w:cs="Calibri"/>
          <w:b/>
          <w:sz w:val="19"/>
          <w:szCs w:val="19"/>
          <w:lang w:val="ru-RU"/>
        </w:rPr>
        <w:t>_______________________ /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________________</w:t>
      </w:r>
      <w:r w:rsidRPr="00EC2479">
        <w:rPr>
          <w:rFonts w:ascii="Calibri" w:hAnsi="Calibri" w:cs="Calibri"/>
          <w:b/>
          <w:sz w:val="19"/>
          <w:szCs w:val="19"/>
          <w:lang w:val="ru-RU"/>
        </w:rPr>
        <w:t>/</w:t>
      </w:r>
    </w:p>
    <w:p w:rsidR="00A45659" w:rsidRPr="00EC2479" w:rsidRDefault="004F0043" w:rsidP="00A4565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ru-RU"/>
        </w:rPr>
        <w:t>П</w:t>
      </w:r>
      <w:r w:rsidR="000C6A6E" w:rsidRPr="00EC2479">
        <w:rPr>
          <w:rFonts w:ascii="Calibri" w:hAnsi="Calibri" w:cs="Calibri"/>
          <w:b/>
          <w:sz w:val="19"/>
          <w:szCs w:val="19"/>
          <w:lang w:val="ru-RU"/>
        </w:rPr>
        <w:t>ідпис та М.П.</w:t>
      </w:r>
    </w:p>
    <w:sectPr w:rsidR="00A45659" w:rsidRPr="00EC2479" w:rsidSect="00195966">
      <w:headerReference w:type="default" r:id="rId7"/>
      <w:pgSz w:w="11906" w:h="16838"/>
      <w:pgMar w:top="426" w:right="566" w:bottom="567" w:left="993" w:header="22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11" w:rsidRDefault="00643611" w:rsidP="00601A15">
      <w:r>
        <w:separator/>
      </w:r>
    </w:p>
  </w:endnote>
  <w:endnote w:type="continuationSeparator" w:id="1">
    <w:p w:rsidR="00643611" w:rsidRDefault="00643611" w:rsidP="0060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11" w:rsidRDefault="00643611" w:rsidP="00601A15">
      <w:r>
        <w:separator/>
      </w:r>
    </w:p>
  </w:footnote>
  <w:footnote w:type="continuationSeparator" w:id="1">
    <w:p w:rsidR="00643611" w:rsidRDefault="00643611" w:rsidP="0060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10" w:rsidRDefault="00F06EF9" w:rsidP="00601A15">
    <w:pPr>
      <w:pStyle w:val="a7"/>
      <w:jc w:val="right"/>
    </w:pPr>
    <w:fldSimple w:instr=" PAGE   \* MERGEFORMAT ">
      <w:r w:rsidR="007C4A77">
        <w:rPr>
          <w:noProof/>
        </w:rPr>
        <w:t>4</w:t>
      </w:r>
    </w:fldSimple>
  </w:p>
  <w:p w:rsidR="002C1710" w:rsidRDefault="002C1710" w:rsidP="00601A1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43"/>
    <w:multiLevelType w:val="hybridMultilevel"/>
    <w:tmpl w:val="AE0E01DA"/>
    <w:lvl w:ilvl="0" w:tplc="35DE06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6A70"/>
    <w:multiLevelType w:val="hybridMultilevel"/>
    <w:tmpl w:val="EC0879C8"/>
    <w:lvl w:ilvl="0" w:tplc="170A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C02CC"/>
    <w:multiLevelType w:val="hybridMultilevel"/>
    <w:tmpl w:val="F746F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50BC2"/>
    <w:multiLevelType w:val="hybridMultilevel"/>
    <w:tmpl w:val="14C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4705"/>
    <w:multiLevelType w:val="hybridMultilevel"/>
    <w:tmpl w:val="EB98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013E"/>
    <w:multiLevelType w:val="hybridMultilevel"/>
    <w:tmpl w:val="048A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7E7"/>
    <w:multiLevelType w:val="hybridMultilevel"/>
    <w:tmpl w:val="BAF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938"/>
    <w:multiLevelType w:val="hybridMultilevel"/>
    <w:tmpl w:val="C11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5A99"/>
    <w:multiLevelType w:val="singleLevel"/>
    <w:tmpl w:val="E1F047BE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44CD394F"/>
    <w:multiLevelType w:val="hybridMultilevel"/>
    <w:tmpl w:val="FEA230A8"/>
    <w:lvl w:ilvl="0" w:tplc="35DE06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94190"/>
    <w:multiLevelType w:val="hybridMultilevel"/>
    <w:tmpl w:val="259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37D4"/>
    <w:multiLevelType w:val="hybridMultilevel"/>
    <w:tmpl w:val="011CD8A0"/>
    <w:lvl w:ilvl="0" w:tplc="35DE06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4BF9"/>
    <w:multiLevelType w:val="hybridMultilevel"/>
    <w:tmpl w:val="42F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84E7D"/>
    <w:multiLevelType w:val="hybridMultilevel"/>
    <w:tmpl w:val="7D3A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1522"/>
    <w:multiLevelType w:val="hybridMultilevel"/>
    <w:tmpl w:val="DCE0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4E"/>
    <w:rsid w:val="000078CA"/>
    <w:rsid w:val="00011C32"/>
    <w:rsid w:val="0002378B"/>
    <w:rsid w:val="00024851"/>
    <w:rsid w:val="00027801"/>
    <w:rsid w:val="00074383"/>
    <w:rsid w:val="00077E1E"/>
    <w:rsid w:val="00082B05"/>
    <w:rsid w:val="0008792E"/>
    <w:rsid w:val="00090390"/>
    <w:rsid w:val="0009346F"/>
    <w:rsid w:val="000A416E"/>
    <w:rsid w:val="000A44A5"/>
    <w:rsid w:val="000B34A8"/>
    <w:rsid w:val="000B3EAA"/>
    <w:rsid w:val="000C6A6E"/>
    <w:rsid w:val="000D44D6"/>
    <w:rsid w:val="000D57F6"/>
    <w:rsid w:val="000E200E"/>
    <w:rsid w:val="000E506B"/>
    <w:rsid w:val="000E65C9"/>
    <w:rsid w:val="000F7EA3"/>
    <w:rsid w:val="00142967"/>
    <w:rsid w:val="00146CB9"/>
    <w:rsid w:val="00150A02"/>
    <w:rsid w:val="00174EE7"/>
    <w:rsid w:val="00195966"/>
    <w:rsid w:val="00195B43"/>
    <w:rsid w:val="001B40BD"/>
    <w:rsid w:val="001D6D06"/>
    <w:rsid w:val="001F0332"/>
    <w:rsid w:val="001F5FA2"/>
    <w:rsid w:val="00202ED0"/>
    <w:rsid w:val="00211FC6"/>
    <w:rsid w:val="00221559"/>
    <w:rsid w:val="00223072"/>
    <w:rsid w:val="00231801"/>
    <w:rsid w:val="00247E5A"/>
    <w:rsid w:val="00255BD6"/>
    <w:rsid w:val="00267503"/>
    <w:rsid w:val="00270D33"/>
    <w:rsid w:val="00277E06"/>
    <w:rsid w:val="002B31CB"/>
    <w:rsid w:val="002C1710"/>
    <w:rsid w:val="002C717D"/>
    <w:rsid w:val="002E3F06"/>
    <w:rsid w:val="002E6611"/>
    <w:rsid w:val="002F4183"/>
    <w:rsid w:val="003102E2"/>
    <w:rsid w:val="00333290"/>
    <w:rsid w:val="00352D75"/>
    <w:rsid w:val="00375D7D"/>
    <w:rsid w:val="00395889"/>
    <w:rsid w:val="003A53A2"/>
    <w:rsid w:val="003B0308"/>
    <w:rsid w:val="003C11D5"/>
    <w:rsid w:val="003C7C8A"/>
    <w:rsid w:val="003D792F"/>
    <w:rsid w:val="003F6EEF"/>
    <w:rsid w:val="00404103"/>
    <w:rsid w:val="0042289B"/>
    <w:rsid w:val="00436342"/>
    <w:rsid w:val="0043685C"/>
    <w:rsid w:val="00440606"/>
    <w:rsid w:val="00445F60"/>
    <w:rsid w:val="00450CB8"/>
    <w:rsid w:val="00454635"/>
    <w:rsid w:val="00486DF1"/>
    <w:rsid w:val="00493707"/>
    <w:rsid w:val="00494576"/>
    <w:rsid w:val="004A41DD"/>
    <w:rsid w:val="004B73F3"/>
    <w:rsid w:val="004B7727"/>
    <w:rsid w:val="004E1C31"/>
    <w:rsid w:val="004E2124"/>
    <w:rsid w:val="004F0043"/>
    <w:rsid w:val="004F539D"/>
    <w:rsid w:val="005114B1"/>
    <w:rsid w:val="00515EF3"/>
    <w:rsid w:val="00520FD1"/>
    <w:rsid w:val="00524E3C"/>
    <w:rsid w:val="00536C60"/>
    <w:rsid w:val="00536DEA"/>
    <w:rsid w:val="00553B79"/>
    <w:rsid w:val="00555E89"/>
    <w:rsid w:val="00583174"/>
    <w:rsid w:val="00594244"/>
    <w:rsid w:val="00594657"/>
    <w:rsid w:val="005A44A5"/>
    <w:rsid w:val="005C4321"/>
    <w:rsid w:val="005D1CA6"/>
    <w:rsid w:val="005D49CC"/>
    <w:rsid w:val="005E0225"/>
    <w:rsid w:val="005F0062"/>
    <w:rsid w:val="005F5A66"/>
    <w:rsid w:val="00601A15"/>
    <w:rsid w:val="006113F7"/>
    <w:rsid w:val="00613F67"/>
    <w:rsid w:val="00620C84"/>
    <w:rsid w:val="00640916"/>
    <w:rsid w:val="00642B3C"/>
    <w:rsid w:val="00643611"/>
    <w:rsid w:val="00650055"/>
    <w:rsid w:val="00653130"/>
    <w:rsid w:val="0065493E"/>
    <w:rsid w:val="00692312"/>
    <w:rsid w:val="006C2E88"/>
    <w:rsid w:val="006C79F6"/>
    <w:rsid w:val="006E04F3"/>
    <w:rsid w:val="006F712E"/>
    <w:rsid w:val="007070F2"/>
    <w:rsid w:val="00715ECA"/>
    <w:rsid w:val="007457D8"/>
    <w:rsid w:val="0077210C"/>
    <w:rsid w:val="00773C3E"/>
    <w:rsid w:val="00782C6B"/>
    <w:rsid w:val="00786A63"/>
    <w:rsid w:val="007A262A"/>
    <w:rsid w:val="007C4A77"/>
    <w:rsid w:val="007D15E7"/>
    <w:rsid w:val="007D30D1"/>
    <w:rsid w:val="007D41E6"/>
    <w:rsid w:val="007D4653"/>
    <w:rsid w:val="007E12B3"/>
    <w:rsid w:val="00803508"/>
    <w:rsid w:val="0080514E"/>
    <w:rsid w:val="0080559D"/>
    <w:rsid w:val="008166D0"/>
    <w:rsid w:val="00816C2D"/>
    <w:rsid w:val="0082381B"/>
    <w:rsid w:val="00827CD1"/>
    <w:rsid w:val="00862687"/>
    <w:rsid w:val="008960C0"/>
    <w:rsid w:val="008B3BB8"/>
    <w:rsid w:val="008E274E"/>
    <w:rsid w:val="008E7EE7"/>
    <w:rsid w:val="00945B35"/>
    <w:rsid w:val="00952BC3"/>
    <w:rsid w:val="00954500"/>
    <w:rsid w:val="00963434"/>
    <w:rsid w:val="00977599"/>
    <w:rsid w:val="0098140E"/>
    <w:rsid w:val="00991D86"/>
    <w:rsid w:val="009B0F4E"/>
    <w:rsid w:val="009B64B8"/>
    <w:rsid w:val="009C1091"/>
    <w:rsid w:val="009C4CF6"/>
    <w:rsid w:val="009D1A21"/>
    <w:rsid w:val="009F131E"/>
    <w:rsid w:val="009F65C4"/>
    <w:rsid w:val="00A014FF"/>
    <w:rsid w:val="00A03DA6"/>
    <w:rsid w:val="00A06066"/>
    <w:rsid w:val="00A149B5"/>
    <w:rsid w:val="00A343E1"/>
    <w:rsid w:val="00A45047"/>
    <w:rsid w:val="00A45659"/>
    <w:rsid w:val="00A65544"/>
    <w:rsid w:val="00A71A1B"/>
    <w:rsid w:val="00A739D2"/>
    <w:rsid w:val="00A75A26"/>
    <w:rsid w:val="00A76F00"/>
    <w:rsid w:val="00A8218F"/>
    <w:rsid w:val="00A87B90"/>
    <w:rsid w:val="00A93B11"/>
    <w:rsid w:val="00AC260B"/>
    <w:rsid w:val="00AC56DA"/>
    <w:rsid w:val="00AD19E1"/>
    <w:rsid w:val="00AD1FDC"/>
    <w:rsid w:val="00B006F6"/>
    <w:rsid w:val="00B01021"/>
    <w:rsid w:val="00B01FEB"/>
    <w:rsid w:val="00B03FDD"/>
    <w:rsid w:val="00B06066"/>
    <w:rsid w:val="00B10C62"/>
    <w:rsid w:val="00B203C8"/>
    <w:rsid w:val="00B205B6"/>
    <w:rsid w:val="00B246DE"/>
    <w:rsid w:val="00B40FAF"/>
    <w:rsid w:val="00B47456"/>
    <w:rsid w:val="00B71A4E"/>
    <w:rsid w:val="00B72A53"/>
    <w:rsid w:val="00B80379"/>
    <w:rsid w:val="00B829B6"/>
    <w:rsid w:val="00B842FF"/>
    <w:rsid w:val="00BA640D"/>
    <w:rsid w:val="00BB03CD"/>
    <w:rsid w:val="00BB4D7E"/>
    <w:rsid w:val="00BD7F94"/>
    <w:rsid w:val="00C11487"/>
    <w:rsid w:val="00C13F31"/>
    <w:rsid w:val="00C25AF0"/>
    <w:rsid w:val="00C26CB5"/>
    <w:rsid w:val="00C27BA2"/>
    <w:rsid w:val="00C3734B"/>
    <w:rsid w:val="00C4139F"/>
    <w:rsid w:val="00C42365"/>
    <w:rsid w:val="00C60803"/>
    <w:rsid w:val="00C62769"/>
    <w:rsid w:val="00C62AA3"/>
    <w:rsid w:val="00C725D3"/>
    <w:rsid w:val="00C9132A"/>
    <w:rsid w:val="00CA1598"/>
    <w:rsid w:val="00CA491F"/>
    <w:rsid w:val="00CB0F0D"/>
    <w:rsid w:val="00CC063F"/>
    <w:rsid w:val="00CC6E4E"/>
    <w:rsid w:val="00CE05CD"/>
    <w:rsid w:val="00D00D60"/>
    <w:rsid w:val="00D15C67"/>
    <w:rsid w:val="00D16FDC"/>
    <w:rsid w:val="00D20128"/>
    <w:rsid w:val="00D4314B"/>
    <w:rsid w:val="00D60144"/>
    <w:rsid w:val="00D60E99"/>
    <w:rsid w:val="00D665D5"/>
    <w:rsid w:val="00D707B9"/>
    <w:rsid w:val="00D84244"/>
    <w:rsid w:val="00D94AB1"/>
    <w:rsid w:val="00DB0C38"/>
    <w:rsid w:val="00DB3E43"/>
    <w:rsid w:val="00DC1B7F"/>
    <w:rsid w:val="00DC5100"/>
    <w:rsid w:val="00DD42D5"/>
    <w:rsid w:val="00DE68A2"/>
    <w:rsid w:val="00E15EA1"/>
    <w:rsid w:val="00E25567"/>
    <w:rsid w:val="00E4617B"/>
    <w:rsid w:val="00E60F8E"/>
    <w:rsid w:val="00EA657A"/>
    <w:rsid w:val="00EB409B"/>
    <w:rsid w:val="00EC2479"/>
    <w:rsid w:val="00EC418E"/>
    <w:rsid w:val="00EC648F"/>
    <w:rsid w:val="00ED1685"/>
    <w:rsid w:val="00ED3F13"/>
    <w:rsid w:val="00EE6812"/>
    <w:rsid w:val="00EE6A5E"/>
    <w:rsid w:val="00EF13C2"/>
    <w:rsid w:val="00F06EF9"/>
    <w:rsid w:val="00F30BD3"/>
    <w:rsid w:val="00F31546"/>
    <w:rsid w:val="00F3354D"/>
    <w:rsid w:val="00F43933"/>
    <w:rsid w:val="00F6697A"/>
    <w:rsid w:val="00F66CB9"/>
    <w:rsid w:val="00F7073C"/>
    <w:rsid w:val="00F71886"/>
    <w:rsid w:val="00F7390D"/>
    <w:rsid w:val="00F76A9E"/>
    <w:rsid w:val="00F8738A"/>
    <w:rsid w:val="00F92661"/>
    <w:rsid w:val="00FA0429"/>
    <w:rsid w:val="00FB4EB5"/>
    <w:rsid w:val="00FD3594"/>
    <w:rsid w:val="00FD4376"/>
    <w:rsid w:val="00FE0609"/>
    <w:rsid w:val="00FE34E2"/>
    <w:rsid w:val="00FF411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3C8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Òåêñò0"/>
    <w:basedOn w:val="a"/>
    <w:rsid w:val="00B203C8"/>
    <w:pPr>
      <w:widowControl w:val="0"/>
      <w:spacing w:line="210" w:lineRule="atLeast"/>
      <w:jc w:val="both"/>
    </w:pPr>
    <w:rPr>
      <w:sz w:val="20"/>
      <w:szCs w:val="20"/>
      <w:lang w:val="en-US" w:eastAsia="ru-RU"/>
    </w:rPr>
  </w:style>
  <w:style w:type="paragraph" w:styleId="a3">
    <w:name w:val="Body Text"/>
    <w:basedOn w:val="a"/>
    <w:rsid w:val="00B203C8"/>
    <w:pPr>
      <w:ind w:right="-199"/>
      <w:jc w:val="both"/>
    </w:pPr>
    <w:rPr>
      <w:b/>
      <w:sz w:val="28"/>
      <w:szCs w:val="20"/>
      <w:lang w:val="uk-UA" w:eastAsia="ru-RU"/>
    </w:rPr>
  </w:style>
  <w:style w:type="paragraph" w:styleId="2">
    <w:name w:val="Body Text 2"/>
    <w:basedOn w:val="a"/>
    <w:rsid w:val="00B203C8"/>
    <w:pPr>
      <w:ind w:right="-199"/>
      <w:jc w:val="both"/>
    </w:pPr>
    <w:rPr>
      <w:szCs w:val="20"/>
      <w:lang w:val="uk-UA" w:eastAsia="ru-RU"/>
    </w:rPr>
  </w:style>
  <w:style w:type="paragraph" w:styleId="a4">
    <w:name w:val="Body Text Indent"/>
    <w:basedOn w:val="a"/>
    <w:rsid w:val="00B203C8"/>
    <w:pPr>
      <w:ind w:right="-199" w:firstLine="720"/>
      <w:jc w:val="both"/>
    </w:pPr>
    <w:rPr>
      <w:color w:val="FF00FF"/>
      <w:szCs w:val="20"/>
      <w:lang w:val="uk-UA" w:eastAsia="ru-RU"/>
    </w:rPr>
  </w:style>
  <w:style w:type="paragraph" w:styleId="20">
    <w:name w:val="Body Text Indent 2"/>
    <w:basedOn w:val="a"/>
    <w:rsid w:val="00B203C8"/>
    <w:pPr>
      <w:ind w:right="26" w:firstLine="284"/>
      <w:jc w:val="both"/>
    </w:pPr>
    <w:rPr>
      <w:sz w:val="22"/>
      <w:szCs w:val="20"/>
      <w:lang w:val="uk-UA" w:eastAsia="ru-RU"/>
    </w:rPr>
  </w:style>
  <w:style w:type="character" w:styleId="a5">
    <w:name w:val="Hyperlink"/>
    <w:rsid w:val="00B203C8"/>
    <w:rPr>
      <w:color w:val="0000FF"/>
      <w:u w:val="single"/>
    </w:rPr>
  </w:style>
  <w:style w:type="paragraph" w:styleId="3">
    <w:name w:val="Body Text 3"/>
    <w:basedOn w:val="a"/>
    <w:rsid w:val="00B203C8"/>
    <w:pPr>
      <w:ind w:right="26"/>
    </w:pPr>
    <w:rPr>
      <w:sz w:val="22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4851"/>
    <w:pPr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uiPriority w:val="99"/>
    <w:rsid w:val="00601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A15"/>
    <w:rPr>
      <w:sz w:val="24"/>
      <w:szCs w:val="24"/>
      <w:lang w:val="en-GB" w:eastAsia="en-US"/>
    </w:rPr>
  </w:style>
  <w:style w:type="paragraph" w:styleId="a9">
    <w:name w:val="footer"/>
    <w:basedOn w:val="a"/>
    <w:link w:val="aa"/>
    <w:rsid w:val="00601A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01A15"/>
    <w:rPr>
      <w:sz w:val="24"/>
      <w:szCs w:val="24"/>
      <w:lang w:val="en-GB" w:eastAsia="en-US"/>
    </w:rPr>
  </w:style>
  <w:style w:type="paragraph" w:customStyle="1" w:styleId="1">
    <w:name w:val="Обычный1"/>
    <w:rsid w:val="00D84244"/>
    <w:rPr>
      <w:rFonts w:ascii="TimesET" w:hAnsi="TimesET"/>
      <w:snapToGrid w:val="0"/>
    </w:rPr>
  </w:style>
  <w:style w:type="character" w:styleId="ab">
    <w:name w:val="Strong"/>
    <w:basedOn w:val="a0"/>
    <w:uiPriority w:val="22"/>
    <w:qFormat/>
    <w:rsid w:val="00A06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____________</vt:lpstr>
    </vt:vector>
  </TitlesOfParts>
  <Company>Zeta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____________</dc:title>
  <dc:creator>Igor</dc:creator>
  <cp:lastModifiedBy>fit</cp:lastModifiedBy>
  <cp:revision>3</cp:revision>
  <dcterms:created xsi:type="dcterms:W3CDTF">2021-11-11T14:13:00Z</dcterms:created>
  <dcterms:modified xsi:type="dcterms:W3CDTF">2021-11-11T14:15:00Z</dcterms:modified>
</cp:coreProperties>
</file>